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340110" w14:textId="06F25CA4" w:rsidR="00DF2D7D" w:rsidRPr="00DF2D7D" w:rsidRDefault="00DF2D7D" w:rsidP="00DF2D7D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ms-MY"/>
        </w:rPr>
      </w:pPr>
      <w:r>
        <w:rPr>
          <w:rFonts w:ascii="Arial" w:eastAsia="Times New Roman" w:hAnsi="Arial" w:cs="Arial"/>
          <w:b/>
          <w:bCs/>
          <w:sz w:val="24"/>
          <w:szCs w:val="24"/>
          <w:lang w:val="ms-MY"/>
        </w:rPr>
        <w:t>BILIK PENGINAPAN</w:t>
      </w:r>
      <w:r w:rsidRPr="00DF2D7D">
        <w:rPr>
          <w:rFonts w:ascii="Arial" w:eastAsia="Times New Roman" w:hAnsi="Arial" w:cs="Arial"/>
          <w:b/>
          <w:bCs/>
          <w:sz w:val="24"/>
          <w:szCs w:val="24"/>
          <w:lang w:val="ms-MY"/>
        </w:rPr>
        <w:t xml:space="preserve"> </w:t>
      </w:r>
    </w:p>
    <w:p w14:paraId="071985CD" w14:textId="77777777" w:rsidR="00DF2D7D" w:rsidRPr="00DF2D7D" w:rsidRDefault="00DF2D7D" w:rsidP="00DF2D7D">
      <w:pPr>
        <w:spacing w:after="0" w:line="240" w:lineRule="auto"/>
        <w:jc w:val="center"/>
        <w:rPr>
          <w:rFonts w:ascii="Arial" w:eastAsia="Times New Roman" w:hAnsi="Arial" w:cs="Arial"/>
          <w:b/>
          <w:i/>
          <w:iCs/>
          <w:lang w:val="ms-MY"/>
        </w:rPr>
      </w:pPr>
      <w:r w:rsidRPr="00DF2D7D">
        <w:rPr>
          <w:rFonts w:ascii="Arial" w:eastAsia="Times New Roman" w:hAnsi="Arial" w:cs="Arial"/>
          <w:b/>
          <w:i/>
          <w:iCs/>
          <w:lang w:val="ms-MY"/>
        </w:rPr>
        <w:t>OED RESET</w:t>
      </w:r>
    </w:p>
    <w:p w14:paraId="792ECBC8" w14:textId="77777777" w:rsidR="00DF2D7D" w:rsidRPr="00DF2D7D" w:rsidRDefault="00DF2D7D" w:rsidP="00DF2D7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</w:p>
    <w:p w14:paraId="134CAE59" w14:textId="1AD8BBC0" w:rsidR="00DF2D7D" w:rsidRPr="00DF2D7D" w:rsidRDefault="00DF2D7D" w:rsidP="00DF2D7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  <w:r w:rsidRPr="00DF2D7D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Tarikh </w:t>
      </w:r>
      <w:r w:rsidRPr="00DF2D7D">
        <w:rPr>
          <w:rFonts w:ascii="Arial" w:eastAsia="Times New Roman" w:hAnsi="Arial" w:cs="Arial"/>
          <w:color w:val="000000"/>
          <w:sz w:val="24"/>
          <w:szCs w:val="24"/>
          <w:lang w:val="en-US"/>
        </w:rPr>
        <w:tab/>
        <w:t xml:space="preserve">: 9 April &amp; </w:t>
      </w:r>
      <w:r w:rsidRPr="00DF2D7D">
        <w:rPr>
          <w:rFonts w:ascii="Arial" w:eastAsia="Times New Roman" w:hAnsi="Arial" w:cs="Arial"/>
          <w:sz w:val="24"/>
          <w:szCs w:val="24"/>
          <w:lang w:val="en-US"/>
        </w:rPr>
        <w:t>10 April 2021</w:t>
      </w:r>
    </w:p>
    <w:p w14:paraId="7FC93504" w14:textId="77777777" w:rsidR="00DF2D7D" w:rsidRPr="00DF2D7D" w:rsidRDefault="00DF2D7D" w:rsidP="00DF2D7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u w:val="single"/>
          <w:lang w:val="en-US"/>
        </w:rPr>
      </w:pPr>
      <w:proofErr w:type="spellStart"/>
      <w:r w:rsidRPr="00DF2D7D">
        <w:rPr>
          <w:rFonts w:ascii="Arial" w:eastAsia="Times New Roman" w:hAnsi="Arial" w:cs="Arial"/>
          <w:color w:val="000000"/>
          <w:sz w:val="24"/>
          <w:szCs w:val="24"/>
          <w:lang w:val="en-US"/>
        </w:rPr>
        <w:t>Tempat</w:t>
      </w:r>
      <w:proofErr w:type="spellEnd"/>
      <w:r w:rsidRPr="00DF2D7D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r w:rsidRPr="00DF2D7D">
        <w:rPr>
          <w:rFonts w:ascii="Arial" w:eastAsia="Times New Roman" w:hAnsi="Arial" w:cs="Arial"/>
          <w:color w:val="000000"/>
          <w:sz w:val="24"/>
          <w:szCs w:val="24"/>
          <w:lang w:val="en-US"/>
        </w:rPr>
        <w:tab/>
        <w:t xml:space="preserve">: Hotel Armada, </w:t>
      </w:r>
      <w:proofErr w:type="spellStart"/>
      <w:r w:rsidRPr="00DF2D7D">
        <w:rPr>
          <w:rFonts w:ascii="Arial" w:eastAsia="Times New Roman" w:hAnsi="Arial" w:cs="Arial"/>
          <w:color w:val="000000"/>
          <w:sz w:val="24"/>
          <w:szCs w:val="24"/>
          <w:lang w:val="en-US"/>
        </w:rPr>
        <w:t>Petaling</w:t>
      </w:r>
      <w:proofErr w:type="spellEnd"/>
      <w:r w:rsidRPr="00DF2D7D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Jaya </w:t>
      </w:r>
    </w:p>
    <w:p w14:paraId="6503CC7E" w14:textId="76CE53A1" w:rsidR="00DF2D7D" w:rsidRDefault="00DF2D7D" w:rsidP="00DF2D7D">
      <w:pPr>
        <w:spacing w:after="0" w:line="240" w:lineRule="auto"/>
        <w:rPr>
          <w:rFonts w:ascii="Arial" w:eastAsia="Times New Roman" w:hAnsi="Arial" w:cs="Arial"/>
          <w:bCs/>
          <w:lang w:val="ms-MY"/>
        </w:rPr>
      </w:pPr>
    </w:p>
    <w:p w14:paraId="646B491D" w14:textId="77777777" w:rsidR="00DF2D7D" w:rsidRPr="00DF2D7D" w:rsidRDefault="00DF2D7D" w:rsidP="00DF2D7D">
      <w:pPr>
        <w:spacing w:after="0" w:line="240" w:lineRule="auto"/>
        <w:rPr>
          <w:rFonts w:ascii="Arial" w:eastAsia="Times New Roman" w:hAnsi="Arial" w:cs="Arial"/>
          <w:bCs/>
          <w:lang w:val="ms-MY"/>
        </w:rPr>
      </w:pPr>
    </w:p>
    <w:p w14:paraId="5DC8E94B" w14:textId="77777777" w:rsidR="00DF2D7D" w:rsidRPr="00DF2D7D" w:rsidRDefault="00DF2D7D" w:rsidP="00DF2D7D">
      <w:pPr>
        <w:spacing w:line="240" w:lineRule="auto"/>
        <w:rPr>
          <w:rFonts w:ascii="Arial" w:eastAsia="Times New Roman" w:hAnsi="Arial" w:cs="Arial"/>
          <w:b/>
          <w:lang w:val="ms-MY"/>
        </w:rPr>
      </w:pPr>
      <w:r w:rsidRPr="00DF2D7D">
        <w:rPr>
          <w:rFonts w:ascii="Arial" w:eastAsia="Times New Roman" w:hAnsi="Arial" w:cs="Arial"/>
          <w:b/>
          <w:lang w:val="ms-MY"/>
        </w:rPr>
        <w:t>9 April 2021 (Jumaat)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42"/>
        <w:gridCol w:w="6974"/>
      </w:tblGrid>
      <w:tr w:rsidR="00DF2D7D" w:rsidRPr="00DF2D7D" w14:paraId="1675EBD5" w14:textId="77777777" w:rsidTr="00DF2D7D">
        <w:tc>
          <w:tcPr>
            <w:tcW w:w="2042" w:type="dxa"/>
            <w:shd w:val="clear" w:color="auto" w:fill="auto"/>
          </w:tcPr>
          <w:p w14:paraId="7FAAD52F" w14:textId="77777777" w:rsidR="00DF2D7D" w:rsidRPr="00DF2D7D" w:rsidRDefault="00DF2D7D" w:rsidP="00DF2D7D">
            <w:pPr>
              <w:spacing w:after="0" w:line="240" w:lineRule="auto"/>
              <w:rPr>
                <w:rFonts w:ascii="Arial" w:eastAsia="Times New Roman" w:hAnsi="Arial" w:cs="Arial"/>
                <w:b/>
                <w:lang w:val="ms-MY"/>
              </w:rPr>
            </w:pPr>
            <w:r w:rsidRPr="00DF2D7D">
              <w:rPr>
                <w:rFonts w:ascii="Arial" w:eastAsia="Times New Roman" w:hAnsi="Arial" w:cs="Arial"/>
                <w:b/>
                <w:lang w:val="ms-MY"/>
              </w:rPr>
              <w:t>Masa</w:t>
            </w:r>
          </w:p>
        </w:tc>
        <w:tc>
          <w:tcPr>
            <w:tcW w:w="6974" w:type="dxa"/>
            <w:shd w:val="clear" w:color="auto" w:fill="auto"/>
          </w:tcPr>
          <w:p w14:paraId="57C15E57" w14:textId="77777777" w:rsidR="00DF2D7D" w:rsidRPr="00DF2D7D" w:rsidRDefault="00DF2D7D" w:rsidP="00DF2D7D">
            <w:pPr>
              <w:spacing w:after="0" w:line="240" w:lineRule="auto"/>
              <w:rPr>
                <w:rFonts w:ascii="Arial" w:eastAsia="Times New Roman" w:hAnsi="Arial" w:cs="Arial"/>
                <w:b/>
                <w:lang w:val="ms-MY"/>
              </w:rPr>
            </w:pPr>
            <w:r w:rsidRPr="00DF2D7D">
              <w:rPr>
                <w:rFonts w:ascii="Arial" w:eastAsia="Times New Roman" w:hAnsi="Arial" w:cs="Arial"/>
                <w:b/>
                <w:lang w:val="ms-MY"/>
              </w:rPr>
              <w:t>Aktiviti</w:t>
            </w:r>
          </w:p>
          <w:p w14:paraId="304D0998" w14:textId="77777777" w:rsidR="00DF2D7D" w:rsidRPr="00DF2D7D" w:rsidRDefault="00DF2D7D" w:rsidP="00DF2D7D">
            <w:pPr>
              <w:spacing w:after="0" w:line="240" w:lineRule="auto"/>
              <w:rPr>
                <w:rFonts w:ascii="Arial" w:eastAsia="Times New Roman" w:hAnsi="Arial" w:cs="Arial"/>
                <w:b/>
                <w:lang w:val="ms-MY"/>
              </w:rPr>
            </w:pPr>
          </w:p>
        </w:tc>
      </w:tr>
      <w:tr w:rsidR="00DF2D7D" w:rsidRPr="00DF2D7D" w14:paraId="15D1B0B8" w14:textId="77777777" w:rsidTr="00DF2D7D">
        <w:tc>
          <w:tcPr>
            <w:tcW w:w="2042" w:type="dxa"/>
            <w:shd w:val="clear" w:color="auto" w:fill="auto"/>
          </w:tcPr>
          <w:p w14:paraId="44E4F52A" w14:textId="77777777" w:rsidR="00DF2D7D" w:rsidRPr="00DF2D7D" w:rsidRDefault="00DF2D7D" w:rsidP="00DF2D7D">
            <w:pPr>
              <w:spacing w:after="0" w:line="240" w:lineRule="auto"/>
              <w:rPr>
                <w:rFonts w:ascii="Arial" w:eastAsia="Times New Roman" w:hAnsi="Arial" w:cs="Arial"/>
                <w:bCs/>
                <w:lang w:val="ms-MY"/>
              </w:rPr>
            </w:pPr>
            <w:r w:rsidRPr="00DF2D7D">
              <w:rPr>
                <w:rFonts w:ascii="Arial" w:eastAsia="Times New Roman" w:hAnsi="Arial" w:cs="Arial"/>
                <w:bCs/>
                <w:lang w:val="ms-MY"/>
              </w:rPr>
              <w:t xml:space="preserve">1500 </w:t>
            </w:r>
          </w:p>
        </w:tc>
        <w:tc>
          <w:tcPr>
            <w:tcW w:w="6974" w:type="dxa"/>
            <w:shd w:val="clear" w:color="auto" w:fill="auto"/>
          </w:tcPr>
          <w:p w14:paraId="1E9E1B3C" w14:textId="77777777" w:rsidR="00DF2D7D" w:rsidRPr="00DF2D7D" w:rsidRDefault="00DF2D7D" w:rsidP="00DF2D7D">
            <w:pPr>
              <w:spacing w:after="0" w:line="240" w:lineRule="auto"/>
              <w:rPr>
                <w:rFonts w:ascii="Arial" w:eastAsia="Times New Roman" w:hAnsi="Arial" w:cs="Arial"/>
                <w:bCs/>
                <w:lang w:val="ms-MY"/>
              </w:rPr>
            </w:pPr>
            <w:r w:rsidRPr="00DF2D7D">
              <w:rPr>
                <w:rFonts w:ascii="Arial" w:eastAsia="Times New Roman" w:hAnsi="Arial" w:cs="Arial"/>
                <w:bCs/>
                <w:lang w:val="ms-MY"/>
              </w:rPr>
              <w:t>Check in bagi:</w:t>
            </w:r>
          </w:p>
          <w:p w14:paraId="32879182" w14:textId="77777777" w:rsidR="00DF2D7D" w:rsidRPr="00DF2D7D" w:rsidRDefault="00DF2D7D" w:rsidP="00DF2D7D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Arial" w:eastAsia="Times New Roman" w:hAnsi="Arial" w:cs="Arial"/>
                <w:bCs/>
                <w:lang w:val="ms-MY"/>
              </w:rPr>
            </w:pPr>
            <w:r w:rsidRPr="00DF2D7D">
              <w:rPr>
                <w:rFonts w:ascii="Arial" w:eastAsia="Times New Roman" w:hAnsi="Arial" w:cs="Arial"/>
                <w:bCs/>
                <w:lang w:val="ms-MY"/>
              </w:rPr>
              <w:t>Dr Mazrina Mohd Ibramsah – Pengarah Wilayah Utara MPC</w:t>
            </w:r>
          </w:p>
          <w:p w14:paraId="15E5F15C" w14:textId="77777777" w:rsidR="00DF2D7D" w:rsidRPr="00DF2D7D" w:rsidRDefault="00DF2D7D" w:rsidP="00DF2D7D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Arial" w:eastAsia="Times New Roman" w:hAnsi="Arial" w:cs="Arial"/>
                <w:bCs/>
                <w:lang w:val="ms-MY"/>
              </w:rPr>
            </w:pPr>
            <w:r w:rsidRPr="00DF2D7D">
              <w:rPr>
                <w:rFonts w:ascii="Arial" w:eastAsia="Times New Roman" w:hAnsi="Arial" w:cs="Arial"/>
                <w:bCs/>
                <w:lang w:val="ms-MY"/>
              </w:rPr>
              <w:t>Tn Hj Zainuddin Elias -  Pengarah Wilayah Selatan MPC</w:t>
            </w:r>
          </w:p>
          <w:p w14:paraId="316914B0" w14:textId="77777777" w:rsidR="00DF2D7D" w:rsidRPr="00DF2D7D" w:rsidRDefault="00DF2D7D" w:rsidP="00DF2D7D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Arial" w:eastAsia="Times New Roman" w:hAnsi="Arial" w:cs="Arial"/>
                <w:bCs/>
                <w:lang w:val="ms-MY"/>
              </w:rPr>
            </w:pPr>
            <w:r w:rsidRPr="00DF2D7D">
              <w:rPr>
                <w:rFonts w:ascii="Arial" w:eastAsia="Times New Roman" w:hAnsi="Arial" w:cs="Arial"/>
                <w:bCs/>
                <w:lang w:val="ms-MY"/>
              </w:rPr>
              <w:t>En Mohd Azwan Mohd Salleh - Pengarah Wilayah Pantai Timur MPC</w:t>
            </w:r>
          </w:p>
          <w:p w14:paraId="274B7B9B" w14:textId="77777777" w:rsidR="00DF2D7D" w:rsidRPr="00DF2D7D" w:rsidRDefault="00DF2D7D" w:rsidP="00DF2D7D">
            <w:pPr>
              <w:spacing w:after="0" w:line="240" w:lineRule="auto"/>
              <w:rPr>
                <w:rFonts w:ascii="Arial" w:eastAsia="Times New Roman" w:hAnsi="Arial" w:cs="Arial"/>
                <w:bCs/>
                <w:lang w:val="ms-MY"/>
              </w:rPr>
            </w:pPr>
          </w:p>
        </w:tc>
      </w:tr>
    </w:tbl>
    <w:p w14:paraId="0C14D25F" w14:textId="77777777" w:rsidR="00DF2D7D" w:rsidRDefault="00DF2D7D"/>
    <w:p w14:paraId="7AAAC9AB" w14:textId="77777777" w:rsidR="00DF2D7D" w:rsidRPr="00DF2D7D" w:rsidRDefault="00DF2D7D">
      <w:pPr>
        <w:rPr>
          <w:rFonts w:ascii="Arial" w:hAnsi="Arial" w:cs="Arial"/>
          <w:b/>
          <w:bCs/>
        </w:rPr>
      </w:pPr>
    </w:p>
    <w:p w14:paraId="2A77F43B" w14:textId="73192072" w:rsidR="00DF2D7D" w:rsidRPr="00DF2D7D" w:rsidRDefault="00DF2D7D">
      <w:pPr>
        <w:rPr>
          <w:rFonts w:ascii="Arial" w:hAnsi="Arial" w:cs="Arial"/>
          <w:b/>
          <w:bCs/>
        </w:rPr>
      </w:pPr>
      <w:r w:rsidRPr="00DF2D7D">
        <w:rPr>
          <w:rFonts w:ascii="Arial" w:hAnsi="Arial" w:cs="Arial"/>
          <w:b/>
          <w:bCs/>
        </w:rPr>
        <w:t xml:space="preserve">10 April </w:t>
      </w:r>
      <w:r w:rsidRPr="00DF2D7D">
        <w:rPr>
          <w:rFonts w:ascii="Arial" w:hAnsi="Arial" w:cs="Arial"/>
          <w:b/>
          <w:bCs/>
        </w:rPr>
        <w:t>2021 (</w:t>
      </w:r>
      <w:proofErr w:type="spellStart"/>
      <w:r w:rsidRPr="00DF2D7D">
        <w:rPr>
          <w:rFonts w:ascii="Arial" w:hAnsi="Arial" w:cs="Arial"/>
          <w:b/>
          <w:bCs/>
        </w:rPr>
        <w:t>Sabtu</w:t>
      </w:r>
      <w:proofErr w:type="spellEnd"/>
      <w:r w:rsidRPr="00DF2D7D">
        <w:rPr>
          <w:rFonts w:ascii="Arial" w:hAnsi="Arial" w:cs="Arial"/>
          <w:b/>
          <w:bCs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42"/>
        <w:gridCol w:w="6974"/>
      </w:tblGrid>
      <w:tr w:rsidR="00DF2D7D" w:rsidRPr="00DF2D7D" w14:paraId="379D594F" w14:textId="77777777" w:rsidTr="00DF2D7D">
        <w:tc>
          <w:tcPr>
            <w:tcW w:w="2042" w:type="dxa"/>
            <w:shd w:val="clear" w:color="auto" w:fill="auto"/>
          </w:tcPr>
          <w:p w14:paraId="7FED046D" w14:textId="53A7D569" w:rsidR="00DF2D7D" w:rsidRPr="00DF2D7D" w:rsidRDefault="00DF2D7D" w:rsidP="00DF2D7D">
            <w:pPr>
              <w:spacing w:after="0" w:line="240" w:lineRule="auto"/>
              <w:rPr>
                <w:rFonts w:ascii="Arial" w:eastAsia="Times New Roman" w:hAnsi="Arial" w:cs="Arial"/>
                <w:b/>
                <w:lang w:val="ms-MY"/>
              </w:rPr>
            </w:pPr>
            <w:r w:rsidRPr="00DF2D7D">
              <w:rPr>
                <w:rFonts w:ascii="Arial" w:eastAsia="Times New Roman" w:hAnsi="Arial" w:cs="Arial"/>
                <w:b/>
                <w:lang w:val="ms-MY"/>
              </w:rPr>
              <w:t>Masa</w:t>
            </w:r>
          </w:p>
        </w:tc>
        <w:tc>
          <w:tcPr>
            <w:tcW w:w="6974" w:type="dxa"/>
            <w:shd w:val="clear" w:color="auto" w:fill="auto"/>
          </w:tcPr>
          <w:p w14:paraId="42CFC3F5" w14:textId="6A35847C" w:rsidR="00DF2D7D" w:rsidRPr="00DF2D7D" w:rsidRDefault="00DF2D7D" w:rsidP="00DF2D7D">
            <w:pPr>
              <w:spacing w:after="0" w:line="240" w:lineRule="auto"/>
              <w:rPr>
                <w:rFonts w:ascii="Arial" w:eastAsia="Times New Roman" w:hAnsi="Arial" w:cs="Arial"/>
                <w:b/>
                <w:lang w:val="ms-MY"/>
              </w:rPr>
            </w:pPr>
            <w:r w:rsidRPr="00DF2D7D">
              <w:rPr>
                <w:rFonts w:ascii="Arial" w:eastAsia="Times New Roman" w:hAnsi="Arial" w:cs="Arial"/>
                <w:b/>
                <w:lang w:val="ms-MY"/>
              </w:rPr>
              <w:t>Aktiviti</w:t>
            </w:r>
          </w:p>
        </w:tc>
      </w:tr>
      <w:tr w:rsidR="00DF2D7D" w:rsidRPr="00DF2D7D" w14:paraId="6B52521C" w14:textId="77777777" w:rsidTr="00DF2D7D">
        <w:tc>
          <w:tcPr>
            <w:tcW w:w="2042" w:type="dxa"/>
            <w:shd w:val="clear" w:color="auto" w:fill="auto"/>
          </w:tcPr>
          <w:p w14:paraId="636A0265" w14:textId="19A3259E" w:rsidR="00DF2D7D" w:rsidRPr="00DF2D7D" w:rsidRDefault="00DF2D7D" w:rsidP="00DF2D7D">
            <w:pPr>
              <w:spacing w:after="0" w:line="240" w:lineRule="auto"/>
              <w:rPr>
                <w:rFonts w:ascii="Arial" w:eastAsia="Times New Roman" w:hAnsi="Arial" w:cs="Arial"/>
                <w:bCs/>
                <w:lang w:val="ms-MY"/>
              </w:rPr>
            </w:pPr>
            <w:r>
              <w:rPr>
                <w:rFonts w:ascii="Arial" w:eastAsia="Times New Roman" w:hAnsi="Arial" w:cs="Arial"/>
                <w:bCs/>
                <w:lang w:val="ms-MY"/>
              </w:rPr>
              <w:t>1200</w:t>
            </w:r>
          </w:p>
        </w:tc>
        <w:tc>
          <w:tcPr>
            <w:tcW w:w="6974" w:type="dxa"/>
            <w:shd w:val="clear" w:color="auto" w:fill="auto"/>
          </w:tcPr>
          <w:p w14:paraId="625870C0" w14:textId="77777777" w:rsidR="00DF2D7D" w:rsidRDefault="00DF2D7D" w:rsidP="00DF2D7D">
            <w:pPr>
              <w:spacing w:after="0" w:line="240" w:lineRule="auto"/>
              <w:rPr>
                <w:rFonts w:ascii="Arial" w:eastAsia="Times New Roman" w:hAnsi="Arial" w:cs="Arial"/>
                <w:bCs/>
                <w:lang w:val="ms-MY"/>
              </w:rPr>
            </w:pPr>
            <w:r>
              <w:rPr>
                <w:rFonts w:ascii="Arial" w:eastAsia="Times New Roman" w:hAnsi="Arial" w:cs="Arial"/>
                <w:bCs/>
                <w:lang w:val="ms-MY"/>
              </w:rPr>
              <w:t>Check out bagi:</w:t>
            </w:r>
          </w:p>
          <w:p w14:paraId="2C2FC109" w14:textId="77777777" w:rsidR="00DF2D7D" w:rsidRPr="00DF2D7D" w:rsidRDefault="00DF2D7D" w:rsidP="00DF2D7D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Arial" w:eastAsia="Times New Roman" w:hAnsi="Arial" w:cs="Arial"/>
                <w:bCs/>
                <w:lang w:val="ms-MY"/>
              </w:rPr>
            </w:pPr>
            <w:r w:rsidRPr="00DF2D7D">
              <w:rPr>
                <w:rFonts w:ascii="Arial" w:eastAsia="Times New Roman" w:hAnsi="Arial" w:cs="Arial"/>
                <w:bCs/>
                <w:lang w:val="ms-MY"/>
              </w:rPr>
              <w:t>Dr Mazrina Mohd Ibramsah – Pengarah Wilayah Utara MPC</w:t>
            </w:r>
          </w:p>
          <w:p w14:paraId="3F0D3B94" w14:textId="77777777" w:rsidR="00DF2D7D" w:rsidRPr="00DF2D7D" w:rsidRDefault="00DF2D7D" w:rsidP="00DF2D7D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Arial" w:eastAsia="Times New Roman" w:hAnsi="Arial" w:cs="Arial"/>
                <w:bCs/>
                <w:lang w:val="ms-MY"/>
              </w:rPr>
            </w:pPr>
            <w:r w:rsidRPr="00DF2D7D">
              <w:rPr>
                <w:rFonts w:ascii="Arial" w:eastAsia="Times New Roman" w:hAnsi="Arial" w:cs="Arial"/>
                <w:bCs/>
                <w:lang w:val="ms-MY"/>
              </w:rPr>
              <w:t>Tn Hj Zainuddin Elias -  Pengarah Wilayah Selatan MPC</w:t>
            </w:r>
          </w:p>
          <w:p w14:paraId="79B37747" w14:textId="77777777" w:rsidR="00DF2D7D" w:rsidRPr="00DF2D7D" w:rsidRDefault="00DF2D7D" w:rsidP="00DF2D7D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Arial" w:eastAsia="Times New Roman" w:hAnsi="Arial" w:cs="Arial"/>
                <w:bCs/>
                <w:lang w:val="ms-MY"/>
              </w:rPr>
            </w:pPr>
            <w:r w:rsidRPr="00DF2D7D">
              <w:rPr>
                <w:rFonts w:ascii="Arial" w:eastAsia="Times New Roman" w:hAnsi="Arial" w:cs="Arial"/>
                <w:bCs/>
                <w:lang w:val="ms-MY"/>
              </w:rPr>
              <w:t>En Mohd Azwan Mohd Salleh - Pengarah Wilayah Pantai Timur MPC</w:t>
            </w:r>
          </w:p>
          <w:p w14:paraId="74EAB5EE" w14:textId="14CB9D26" w:rsidR="00DF2D7D" w:rsidRPr="00DF2D7D" w:rsidRDefault="00DF2D7D" w:rsidP="00DF2D7D">
            <w:pPr>
              <w:spacing w:after="0" w:line="240" w:lineRule="auto"/>
              <w:rPr>
                <w:rFonts w:ascii="Arial" w:eastAsia="Times New Roman" w:hAnsi="Arial" w:cs="Arial"/>
                <w:bCs/>
                <w:lang w:val="ms-MY"/>
              </w:rPr>
            </w:pPr>
          </w:p>
        </w:tc>
      </w:tr>
    </w:tbl>
    <w:p w14:paraId="17A2954F" w14:textId="77777777" w:rsidR="0073257F" w:rsidRDefault="0073257F"/>
    <w:sectPr w:rsidR="0073257F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1E44FA"/>
    <w:multiLevelType w:val="hybridMultilevel"/>
    <w:tmpl w:val="1D9406C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1B4E86"/>
    <w:multiLevelType w:val="hybridMultilevel"/>
    <w:tmpl w:val="1D9406C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F2476B"/>
    <w:multiLevelType w:val="hybridMultilevel"/>
    <w:tmpl w:val="79504EA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D7D"/>
    <w:rsid w:val="0073257F"/>
    <w:rsid w:val="00DF2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B473EF"/>
  <w15:chartTrackingRefBased/>
  <w15:docId w15:val="{DA33E436-EE58-4D09-BEDD-343CEBAC9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84</Words>
  <Characters>484</Characters>
  <Application>Microsoft Office Word</Application>
  <DocSecurity>0</DocSecurity>
  <Lines>4</Lines>
  <Paragraphs>1</Paragraphs>
  <ScaleCrop>false</ScaleCrop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Shahidah Samsudin</dc:creator>
  <cp:keywords/>
  <dc:description/>
  <cp:lastModifiedBy>Shahidah Samsudin</cp:lastModifiedBy>
  <cp:revision>1</cp:revision>
  <dcterms:created xsi:type="dcterms:W3CDTF">2021-04-09T01:07:00Z</dcterms:created>
  <dcterms:modified xsi:type="dcterms:W3CDTF">2021-04-09T01:10:00Z</dcterms:modified>
</cp:coreProperties>
</file>