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A1739" w14:textId="31828549" w:rsidR="00241ACB" w:rsidRPr="007933D0" w:rsidRDefault="007933D0">
      <w:pPr>
        <w:rPr>
          <w:b/>
          <w:bCs/>
        </w:rPr>
      </w:pPr>
      <w:r w:rsidRPr="007933D0">
        <w:rPr>
          <w:b/>
          <w:bCs/>
        </w:rPr>
        <w:t>Coffee Talk: Productivity in Logistics</w:t>
      </w:r>
    </w:p>
    <w:p w14:paraId="77400F5E" w14:textId="305F54D5" w:rsidR="007933D0" w:rsidRDefault="007933D0">
      <w:r>
        <w:t>Date</w:t>
      </w:r>
      <w:r>
        <w:tab/>
        <w:t>:</w:t>
      </w:r>
      <w:r>
        <w:tab/>
        <w:t>6 April 2021 (Tuesday)</w:t>
      </w:r>
      <w:r>
        <w:br/>
        <w:t>Time</w:t>
      </w:r>
      <w:r>
        <w:tab/>
        <w:t>:</w:t>
      </w:r>
      <w:r>
        <w:tab/>
        <w:t>10.00 – 11.30 am</w:t>
      </w:r>
      <w:r>
        <w:br/>
        <w:t>Venue</w:t>
      </w:r>
      <w:r>
        <w:tab/>
        <w:t>:</w:t>
      </w:r>
      <w:r>
        <w:tab/>
        <w:t>Dorsett Grand Subang</w:t>
      </w:r>
      <w:r>
        <w:br/>
      </w:r>
      <w:r>
        <w:br/>
      </w:r>
      <w:r w:rsidRPr="007933D0">
        <w:rPr>
          <w:u w:val="single"/>
        </w:rPr>
        <w:t>Tentative Agenda</w:t>
      </w:r>
      <w:r>
        <w:br/>
      </w:r>
      <w:r>
        <w:br/>
        <w:t>10.00 am</w:t>
      </w:r>
      <w:r>
        <w:tab/>
        <w:t>Welcoming Remarks by Encik Zahid Ismail, Deputy Director General of MPC</w:t>
      </w:r>
    </w:p>
    <w:p w14:paraId="54463523" w14:textId="687306DB" w:rsidR="007933D0" w:rsidRDefault="007933D0">
      <w:r>
        <w:t>10.10 am</w:t>
      </w:r>
      <w:r>
        <w:tab/>
        <w:t>Introduction &amp; Presentation by MPC</w:t>
      </w:r>
    </w:p>
    <w:p w14:paraId="1FDADC66" w14:textId="2F8085F3" w:rsidR="007933D0" w:rsidRDefault="007933D0">
      <w:r>
        <w:t>10.20 am</w:t>
      </w:r>
      <w:r>
        <w:tab/>
      </w:r>
      <w:proofErr w:type="gramStart"/>
      <w:r>
        <w:t>Discussion</w:t>
      </w:r>
      <w:proofErr w:type="gramEnd"/>
    </w:p>
    <w:p w14:paraId="709F99E9" w14:textId="2AB2C2E2" w:rsidR="007933D0" w:rsidRDefault="007933D0">
      <w:r>
        <w:t>11.30 am</w:t>
      </w:r>
      <w:r>
        <w:tab/>
        <w:t xml:space="preserve">End of </w:t>
      </w:r>
      <w:proofErr w:type="gramStart"/>
      <w:r>
        <w:t>Programme</w:t>
      </w:r>
      <w:proofErr w:type="gramEnd"/>
    </w:p>
    <w:p w14:paraId="26EB2355" w14:textId="77777777" w:rsidR="007933D0" w:rsidRDefault="007933D0"/>
    <w:p w14:paraId="014A8428" w14:textId="25B73571" w:rsidR="007933D0" w:rsidRDefault="007933D0">
      <w:pPr>
        <w:rPr>
          <w:u w:val="single"/>
        </w:rPr>
      </w:pPr>
      <w:r w:rsidRPr="007933D0">
        <w:rPr>
          <w:u w:val="single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7933D0" w14:paraId="7499F775" w14:textId="77777777" w:rsidTr="007933D0">
        <w:tc>
          <w:tcPr>
            <w:tcW w:w="562" w:type="dxa"/>
          </w:tcPr>
          <w:p w14:paraId="627CD09F" w14:textId="381166E7" w:rsidR="007933D0" w:rsidRPr="007933D0" w:rsidRDefault="007933D0">
            <w:pPr>
              <w:rPr>
                <w:b/>
                <w:bCs/>
              </w:rPr>
            </w:pPr>
            <w:r w:rsidRPr="007933D0">
              <w:rPr>
                <w:b/>
                <w:bCs/>
              </w:rPr>
              <w:t>No.</w:t>
            </w:r>
          </w:p>
        </w:tc>
        <w:tc>
          <w:tcPr>
            <w:tcW w:w="5448" w:type="dxa"/>
          </w:tcPr>
          <w:p w14:paraId="695C59EC" w14:textId="1F1E63B4" w:rsidR="007933D0" w:rsidRPr="007933D0" w:rsidRDefault="007933D0">
            <w:pPr>
              <w:rPr>
                <w:b/>
                <w:bCs/>
              </w:rPr>
            </w:pPr>
            <w:r w:rsidRPr="007933D0"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16F29DBC" w14:textId="13ED8845" w:rsidR="007933D0" w:rsidRPr="007933D0" w:rsidRDefault="007933D0">
            <w:pPr>
              <w:rPr>
                <w:b/>
                <w:bCs/>
              </w:rPr>
            </w:pPr>
            <w:r w:rsidRPr="007933D0">
              <w:rPr>
                <w:b/>
                <w:bCs/>
              </w:rPr>
              <w:t>Organisation / Position</w:t>
            </w:r>
          </w:p>
        </w:tc>
      </w:tr>
      <w:tr w:rsidR="007933D0" w14:paraId="3A14BA9A" w14:textId="77777777" w:rsidTr="007933D0">
        <w:tc>
          <w:tcPr>
            <w:tcW w:w="562" w:type="dxa"/>
          </w:tcPr>
          <w:p w14:paraId="51B72C41" w14:textId="77777777" w:rsidR="007933D0" w:rsidRPr="007933D0" w:rsidRDefault="007933D0" w:rsidP="007933D0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</w:p>
        </w:tc>
        <w:tc>
          <w:tcPr>
            <w:tcW w:w="5448" w:type="dxa"/>
          </w:tcPr>
          <w:p w14:paraId="765D2499" w14:textId="77777777" w:rsidR="007933D0" w:rsidRDefault="007933D0">
            <w:proofErr w:type="spellStart"/>
            <w:r>
              <w:t>En</w:t>
            </w:r>
            <w:proofErr w:type="spellEnd"/>
            <w:r>
              <w:t>. Zahid Ismail</w:t>
            </w:r>
          </w:p>
          <w:p w14:paraId="7B29910D" w14:textId="3679B68E" w:rsidR="007933D0" w:rsidRPr="007933D0" w:rsidRDefault="007933D0"/>
        </w:tc>
        <w:tc>
          <w:tcPr>
            <w:tcW w:w="3006" w:type="dxa"/>
          </w:tcPr>
          <w:p w14:paraId="04AE9EF4" w14:textId="6C8589B5" w:rsidR="007933D0" w:rsidRPr="007933D0" w:rsidRDefault="007933D0">
            <w:r>
              <w:t>Deputy Director General, MPC</w:t>
            </w:r>
          </w:p>
        </w:tc>
      </w:tr>
      <w:tr w:rsidR="007933D0" w14:paraId="6E472B3E" w14:textId="77777777" w:rsidTr="007933D0">
        <w:tc>
          <w:tcPr>
            <w:tcW w:w="562" w:type="dxa"/>
          </w:tcPr>
          <w:p w14:paraId="76DDB29B" w14:textId="77777777" w:rsidR="007933D0" w:rsidRPr="007933D0" w:rsidRDefault="007933D0" w:rsidP="007933D0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</w:p>
        </w:tc>
        <w:tc>
          <w:tcPr>
            <w:tcW w:w="5448" w:type="dxa"/>
          </w:tcPr>
          <w:p w14:paraId="59B9BD99" w14:textId="77777777" w:rsidR="007933D0" w:rsidRDefault="007933D0">
            <w:proofErr w:type="spellStart"/>
            <w:r>
              <w:t>En</w:t>
            </w:r>
            <w:proofErr w:type="spellEnd"/>
            <w:r>
              <w:t>. Soo Chee Yeong</w:t>
            </w:r>
          </w:p>
          <w:p w14:paraId="3219E2CA" w14:textId="6E51F891" w:rsidR="007933D0" w:rsidRDefault="007933D0"/>
        </w:tc>
        <w:tc>
          <w:tcPr>
            <w:tcW w:w="3006" w:type="dxa"/>
          </w:tcPr>
          <w:p w14:paraId="261E2A3D" w14:textId="6D578E66" w:rsidR="007933D0" w:rsidRDefault="007933D0">
            <w:r>
              <w:t>President, AMH</w:t>
            </w:r>
          </w:p>
        </w:tc>
      </w:tr>
      <w:tr w:rsidR="007933D0" w14:paraId="4907C467" w14:textId="77777777" w:rsidTr="007933D0">
        <w:tc>
          <w:tcPr>
            <w:tcW w:w="562" w:type="dxa"/>
          </w:tcPr>
          <w:p w14:paraId="209274E6" w14:textId="77777777" w:rsidR="007933D0" w:rsidRPr="007933D0" w:rsidRDefault="007933D0" w:rsidP="007933D0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</w:p>
        </w:tc>
        <w:tc>
          <w:tcPr>
            <w:tcW w:w="5448" w:type="dxa"/>
          </w:tcPr>
          <w:p w14:paraId="5E2FA374" w14:textId="77777777" w:rsidR="007933D0" w:rsidRDefault="007933D0">
            <w:proofErr w:type="spellStart"/>
            <w:r>
              <w:t>En</w:t>
            </w:r>
            <w:proofErr w:type="spellEnd"/>
            <w:r>
              <w:t xml:space="preserve">. R. </w:t>
            </w:r>
            <w:proofErr w:type="spellStart"/>
            <w:r>
              <w:t>Vissnu</w:t>
            </w:r>
            <w:proofErr w:type="spellEnd"/>
          </w:p>
          <w:p w14:paraId="2D9B6789" w14:textId="45AB7837" w:rsidR="007933D0" w:rsidRDefault="007933D0"/>
        </w:tc>
        <w:tc>
          <w:tcPr>
            <w:tcW w:w="3006" w:type="dxa"/>
          </w:tcPr>
          <w:p w14:paraId="3DDFAD4A" w14:textId="62283AF4" w:rsidR="007933D0" w:rsidRDefault="007933D0">
            <w:r>
              <w:t>Vice President, AMH</w:t>
            </w:r>
          </w:p>
        </w:tc>
      </w:tr>
      <w:tr w:rsidR="007933D0" w14:paraId="309E585F" w14:textId="77777777" w:rsidTr="007933D0">
        <w:tc>
          <w:tcPr>
            <w:tcW w:w="562" w:type="dxa"/>
          </w:tcPr>
          <w:p w14:paraId="4847761E" w14:textId="77777777" w:rsidR="007933D0" w:rsidRPr="007933D0" w:rsidRDefault="007933D0" w:rsidP="007933D0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</w:p>
        </w:tc>
        <w:tc>
          <w:tcPr>
            <w:tcW w:w="5448" w:type="dxa"/>
          </w:tcPr>
          <w:p w14:paraId="7CE87B9F" w14:textId="77777777" w:rsidR="007933D0" w:rsidRDefault="00A70C12">
            <w:r>
              <w:t>TBC</w:t>
            </w:r>
          </w:p>
          <w:p w14:paraId="788B445F" w14:textId="010D7906" w:rsidR="00A70C12" w:rsidRPr="007933D0" w:rsidRDefault="00A70C12"/>
        </w:tc>
        <w:tc>
          <w:tcPr>
            <w:tcW w:w="3006" w:type="dxa"/>
          </w:tcPr>
          <w:p w14:paraId="11CAEACC" w14:textId="629311A1" w:rsidR="007933D0" w:rsidRPr="007933D0" w:rsidRDefault="00A70C12">
            <w:r>
              <w:t>AMH</w:t>
            </w:r>
          </w:p>
        </w:tc>
      </w:tr>
      <w:tr w:rsidR="007933D0" w14:paraId="1AD68CD1" w14:textId="77777777" w:rsidTr="007933D0">
        <w:tc>
          <w:tcPr>
            <w:tcW w:w="562" w:type="dxa"/>
          </w:tcPr>
          <w:p w14:paraId="45B0FA32" w14:textId="77777777" w:rsidR="007933D0" w:rsidRPr="007933D0" w:rsidRDefault="007933D0" w:rsidP="007933D0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</w:p>
        </w:tc>
        <w:tc>
          <w:tcPr>
            <w:tcW w:w="5448" w:type="dxa"/>
          </w:tcPr>
          <w:p w14:paraId="67399217" w14:textId="77777777" w:rsidR="007933D0" w:rsidRDefault="00A70C12">
            <w:r>
              <w:t>TBC</w:t>
            </w:r>
          </w:p>
          <w:p w14:paraId="317B2728" w14:textId="7DDB758D" w:rsidR="00A70C12" w:rsidRPr="007933D0" w:rsidRDefault="00A70C12"/>
        </w:tc>
        <w:tc>
          <w:tcPr>
            <w:tcW w:w="3006" w:type="dxa"/>
          </w:tcPr>
          <w:p w14:paraId="5C99FEF3" w14:textId="6B85A4BB" w:rsidR="007933D0" w:rsidRPr="007933D0" w:rsidRDefault="00A70C12">
            <w:r>
              <w:t>AMH</w:t>
            </w:r>
          </w:p>
        </w:tc>
      </w:tr>
      <w:tr w:rsidR="007933D0" w14:paraId="6C6B6C79" w14:textId="77777777" w:rsidTr="007933D0">
        <w:tc>
          <w:tcPr>
            <w:tcW w:w="562" w:type="dxa"/>
          </w:tcPr>
          <w:p w14:paraId="33E4EDEA" w14:textId="77777777" w:rsidR="007933D0" w:rsidRPr="007933D0" w:rsidRDefault="007933D0" w:rsidP="007933D0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</w:p>
        </w:tc>
        <w:tc>
          <w:tcPr>
            <w:tcW w:w="5448" w:type="dxa"/>
          </w:tcPr>
          <w:p w14:paraId="790FFA44" w14:textId="77777777" w:rsidR="007933D0" w:rsidRDefault="007933D0">
            <w:proofErr w:type="spellStart"/>
            <w:r>
              <w:t>Pn</w:t>
            </w:r>
            <w:proofErr w:type="spellEnd"/>
            <w:r>
              <w:t>. Nik Nazarina Nek Mohamed</w:t>
            </w:r>
          </w:p>
          <w:p w14:paraId="7088087D" w14:textId="3D72D2DB" w:rsidR="007933D0" w:rsidRPr="007933D0" w:rsidRDefault="007933D0"/>
        </w:tc>
        <w:tc>
          <w:tcPr>
            <w:tcW w:w="3006" w:type="dxa"/>
          </w:tcPr>
          <w:p w14:paraId="2DBAA57D" w14:textId="7B01EBC8" w:rsidR="007933D0" w:rsidRPr="007933D0" w:rsidRDefault="007933D0">
            <w:r>
              <w:t>Manager, MPC</w:t>
            </w:r>
          </w:p>
        </w:tc>
      </w:tr>
      <w:tr w:rsidR="007933D0" w14:paraId="438EF5AA" w14:textId="77777777" w:rsidTr="007933D0">
        <w:tc>
          <w:tcPr>
            <w:tcW w:w="562" w:type="dxa"/>
          </w:tcPr>
          <w:p w14:paraId="702D4368" w14:textId="77777777" w:rsidR="007933D0" w:rsidRPr="007933D0" w:rsidRDefault="007933D0" w:rsidP="007933D0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</w:p>
        </w:tc>
        <w:tc>
          <w:tcPr>
            <w:tcW w:w="5448" w:type="dxa"/>
          </w:tcPr>
          <w:p w14:paraId="43F5E34D" w14:textId="77777777" w:rsidR="007933D0" w:rsidRDefault="007933D0">
            <w:proofErr w:type="spellStart"/>
            <w:r>
              <w:t>Cik</w:t>
            </w:r>
            <w:proofErr w:type="spellEnd"/>
            <w:r>
              <w:t xml:space="preserve"> Nurul Nadia Zainal Adnan</w:t>
            </w:r>
          </w:p>
          <w:p w14:paraId="137FEAE3" w14:textId="75010A52" w:rsidR="007933D0" w:rsidRPr="007933D0" w:rsidRDefault="007933D0"/>
        </w:tc>
        <w:tc>
          <w:tcPr>
            <w:tcW w:w="3006" w:type="dxa"/>
          </w:tcPr>
          <w:p w14:paraId="2D62D4EB" w14:textId="64DB55B6" w:rsidR="007933D0" w:rsidRPr="007933D0" w:rsidRDefault="007933D0">
            <w:r>
              <w:t>Assistant Manager, MPC</w:t>
            </w:r>
          </w:p>
        </w:tc>
      </w:tr>
      <w:tr w:rsidR="007933D0" w14:paraId="44EB2B70" w14:textId="77777777" w:rsidTr="007933D0">
        <w:tc>
          <w:tcPr>
            <w:tcW w:w="562" w:type="dxa"/>
          </w:tcPr>
          <w:p w14:paraId="5E7360BC" w14:textId="77777777" w:rsidR="007933D0" w:rsidRPr="007933D0" w:rsidRDefault="007933D0" w:rsidP="007933D0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</w:p>
        </w:tc>
        <w:tc>
          <w:tcPr>
            <w:tcW w:w="5448" w:type="dxa"/>
          </w:tcPr>
          <w:p w14:paraId="51C241DB" w14:textId="77777777" w:rsidR="007933D0" w:rsidRDefault="007933D0" w:rsidP="007933D0">
            <w:proofErr w:type="spellStart"/>
            <w:r>
              <w:t>En</w:t>
            </w:r>
            <w:proofErr w:type="spellEnd"/>
            <w:r>
              <w:t xml:space="preserve">.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Aizuddin</w:t>
            </w:r>
            <w:proofErr w:type="spellEnd"/>
            <w:r>
              <w:t xml:space="preserve"> Noor Azman</w:t>
            </w:r>
          </w:p>
          <w:p w14:paraId="0B52EE4E" w14:textId="4B1DD006" w:rsidR="007933D0" w:rsidRPr="007933D0" w:rsidRDefault="007933D0" w:rsidP="007933D0"/>
        </w:tc>
        <w:tc>
          <w:tcPr>
            <w:tcW w:w="3006" w:type="dxa"/>
          </w:tcPr>
          <w:p w14:paraId="078CF04B" w14:textId="4177E253" w:rsidR="007933D0" w:rsidRPr="007933D0" w:rsidRDefault="007933D0" w:rsidP="007933D0">
            <w:r>
              <w:t>Assistant Manager, MPC</w:t>
            </w:r>
          </w:p>
        </w:tc>
      </w:tr>
    </w:tbl>
    <w:p w14:paraId="008A076C" w14:textId="77777777" w:rsidR="007933D0" w:rsidRPr="007933D0" w:rsidRDefault="007933D0">
      <w:pPr>
        <w:rPr>
          <w:u w:val="single"/>
        </w:rPr>
      </w:pPr>
    </w:p>
    <w:sectPr w:rsidR="007933D0" w:rsidRPr="00793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E5813"/>
    <w:multiLevelType w:val="hybridMultilevel"/>
    <w:tmpl w:val="40EC14D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D4BDE"/>
    <w:multiLevelType w:val="hybridMultilevel"/>
    <w:tmpl w:val="75DA8DB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D0"/>
    <w:rsid w:val="000B4388"/>
    <w:rsid w:val="00241ACB"/>
    <w:rsid w:val="0043248A"/>
    <w:rsid w:val="007933D0"/>
    <w:rsid w:val="00A7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5B0A"/>
  <w15:chartTrackingRefBased/>
  <w15:docId w15:val="{BA974407-0E80-479D-83F5-BA38FF20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Nazarina Nek Mohamed</dc:creator>
  <cp:keywords/>
  <dc:description/>
  <cp:lastModifiedBy>Nik Nazarina Nek Mohamed</cp:lastModifiedBy>
  <cp:revision>3</cp:revision>
  <dcterms:created xsi:type="dcterms:W3CDTF">2021-04-05T01:25:00Z</dcterms:created>
  <dcterms:modified xsi:type="dcterms:W3CDTF">2021-04-05T05:00:00Z</dcterms:modified>
</cp:coreProperties>
</file>