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D3273" w14:textId="77777777" w:rsidR="001D5749" w:rsidRDefault="001D5749" w:rsidP="001D5749">
      <w:pPr>
        <w:pStyle w:val="BodyText"/>
        <w:jc w:val="left"/>
        <w:rPr>
          <w:rFonts w:cs="Arial"/>
          <w:i/>
          <w:iCs/>
          <w:sz w:val="24"/>
          <w:szCs w:val="24"/>
          <w:lang w:val="sv-SE"/>
        </w:rPr>
      </w:pPr>
    </w:p>
    <w:p w14:paraId="6974BD19" w14:textId="6E31A738" w:rsidR="00364343" w:rsidRPr="00C6539C" w:rsidRDefault="00364343" w:rsidP="001D5749">
      <w:pPr>
        <w:pStyle w:val="BodyText"/>
        <w:jc w:val="left"/>
        <w:rPr>
          <w:rFonts w:cs="Arial"/>
          <w:sz w:val="24"/>
          <w:szCs w:val="24"/>
          <w:lang w:val="sv-SE"/>
        </w:rPr>
      </w:pPr>
      <w:proofErr w:type="spellStart"/>
      <w:r w:rsidRPr="00C6539C">
        <w:rPr>
          <w:b/>
          <w:bCs/>
          <w:sz w:val="24"/>
          <w:szCs w:val="24"/>
        </w:rPr>
        <w:t>Syarat</w:t>
      </w:r>
      <w:proofErr w:type="spellEnd"/>
      <w:r w:rsidRPr="00C6539C">
        <w:rPr>
          <w:b/>
          <w:bCs/>
          <w:sz w:val="24"/>
          <w:szCs w:val="24"/>
        </w:rPr>
        <w:t xml:space="preserve"> </w:t>
      </w:r>
      <w:proofErr w:type="spellStart"/>
      <w:r w:rsidRPr="00C6539C">
        <w:rPr>
          <w:b/>
          <w:bCs/>
          <w:sz w:val="24"/>
          <w:szCs w:val="24"/>
        </w:rPr>
        <w:t>Pelantikan</w:t>
      </w:r>
      <w:proofErr w:type="spellEnd"/>
      <w:r w:rsidR="001D5749" w:rsidRPr="00C6539C">
        <w:rPr>
          <w:b/>
          <w:bCs/>
          <w:sz w:val="24"/>
          <w:szCs w:val="24"/>
        </w:rPr>
        <w:t xml:space="preserve"> Tenaga </w:t>
      </w:r>
      <w:proofErr w:type="spellStart"/>
      <w:r w:rsidR="001D5749" w:rsidRPr="00C6539C">
        <w:rPr>
          <w:b/>
          <w:bCs/>
          <w:sz w:val="24"/>
          <w:szCs w:val="24"/>
        </w:rPr>
        <w:t>Pengajar</w:t>
      </w:r>
      <w:proofErr w:type="spellEnd"/>
    </w:p>
    <w:p w14:paraId="3E8749DD" w14:textId="77777777" w:rsidR="00364343" w:rsidRPr="00C6539C" w:rsidRDefault="00364343" w:rsidP="009E497C">
      <w:pPr>
        <w:spacing w:line="360" w:lineRule="auto"/>
        <w:rPr>
          <w:szCs w:val="24"/>
        </w:rPr>
      </w:pPr>
    </w:p>
    <w:p w14:paraId="67297EB2" w14:textId="45ECAAED" w:rsidR="00364343" w:rsidRPr="00C6539C" w:rsidRDefault="00364343" w:rsidP="009E497C">
      <w:pPr>
        <w:numPr>
          <w:ilvl w:val="0"/>
          <w:numId w:val="1"/>
        </w:numPr>
        <w:tabs>
          <w:tab w:val="clear" w:pos="720"/>
          <w:tab w:val="num" w:pos="480"/>
        </w:tabs>
        <w:spacing w:after="120" w:line="360" w:lineRule="auto"/>
        <w:ind w:left="1440" w:hanging="720"/>
        <w:jc w:val="both"/>
        <w:rPr>
          <w:szCs w:val="24"/>
          <w:lang w:val="sv-SE"/>
        </w:rPr>
      </w:pPr>
      <w:r w:rsidRPr="00C6539C">
        <w:rPr>
          <w:szCs w:val="24"/>
          <w:lang w:val="sv-SE"/>
        </w:rPr>
        <w:t xml:space="preserve">Mematuhi Etika </w:t>
      </w:r>
      <w:r w:rsidR="001D5749" w:rsidRPr="00C6539C">
        <w:rPr>
          <w:szCs w:val="24"/>
          <w:lang w:val="sv-SE"/>
        </w:rPr>
        <w:t>sebagai tenaga pengajar yang mewakili Perbadanan Produktiviti Malaysia (MPC)</w:t>
      </w:r>
    </w:p>
    <w:p w14:paraId="3DEE6395" w14:textId="01B83C67" w:rsidR="00364343" w:rsidRPr="00C6539C" w:rsidRDefault="00364343" w:rsidP="009E497C">
      <w:pPr>
        <w:numPr>
          <w:ilvl w:val="0"/>
          <w:numId w:val="1"/>
        </w:numPr>
        <w:tabs>
          <w:tab w:val="clear" w:pos="720"/>
          <w:tab w:val="num" w:pos="480"/>
        </w:tabs>
        <w:spacing w:after="120" w:line="360" w:lineRule="auto"/>
        <w:ind w:left="1440" w:hanging="720"/>
        <w:jc w:val="both"/>
        <w:rPr>
          <w:szCs w:val="24"/>
          <w:lang w:val="fi-FI"/>
        </w:rPr>
      </w:pPr>
      <w:r w:rsidRPr="00C6539C">
        <w:rPr>
          <w:szCs w:val="24"/>
          <w:lang w:val="fi-FI"/>
        </w:rPr>
        <w:t xml:space="preserve">Bersetuju untuk menjalankan </w:t>
      </w:r>
      <w:r w:rsidR="001D5749" w:rsidRPr="00C6539C">
        <w:rPr>
          <w:szCs w:val="24"/>
          <w:lang w:val="fi-FI"/>
        </w:rPr>
        <w:t>tugas sebagai tenaga pengajar</w:t>
      </w:r>
      <w:r w:rsidRPr="00C6539C">
        <w:rPr>
          <w:szCs w:val="24"/>
          <w:lang w:val="fi-FI"/>
        </w:rPr>
        <w:t xml:space="preserve"> sehingga tamat mengikut surat tawaran;</w:t>
      </w:r>
    </w:p>
    <w:p w14:paraId="2A60417C" w14:textId="6995B486" w:rsidR="00364343" w:rsidRPr="00C6539C" w:rsidRDefault="00364343" w:rsidP="009E497C">
      <w:pPr>
        <w:numPr>
          <w:ilvl w:val="0"/>
          <w:numId w:val="1"/>
        </w:numPr>
        <w:tabs>
          <w:tab w:val="clear" w:pos="720"/>
          <w:tab w:val="num" w:pos="480"/>
        </w:tabs>
        <w:spacing w:after="120" w:line="360" w:lineRule="auto"/>
        <w:ind w:left="1440" w:hanging="720"/>
        <w:jc w:val="both"/>
        <w:rPr>
          <w:szCs w:val="24"/>
          <w:lang w:val="sv-SE"/>
        </w:rPr>
      </w:pPr>
      <w:r w:rsidRPr="00C6539C">
        <w:rPr>
          <w:szCs w:val="24"/>
          <w:lang w:val="sv-SE"/>
        </w:rPr>
        <w:t xml:space="preserve">Kadar bayaran </w:t>
      </w:r>
      <w:r w:rsidR="001D5749" w:rsidRPr="00C6539C">
        <w:rPr>
          <w:szCs w:val="24"/>
          <w:lang w:val="sv-SE"/>
        </w:rPr>
        <w:t xml:space="preserve">sebagai tenaga pengajar (online) adalah RM300.00 / jam untuk 4 jam sehari selama </w:t>
      </w:r>
      <w:r w:rsidR="0025608E">
        <w:rPr>
          <w:szCs w:val="24"/>
          <w:lang w:val="sv-SE"/>
        </w:rPr>
        <w:t>1</w:t>
      </w:r>
      <w:r w:rsidR="001D5749" w:rsidRPr="00C6539C">
        <w:rPr>
          <w:szCs w:val="24"/>
          <w:lang w:val="sv-SE"/>
        </w:rPr>
        <w:t xml:space="preserve"> hari. Untuk </w:t>
      </w:r>
      <w:r w:rsidR="0025608E">
        <w:rPr>
          <w:szCs w:val="24"/>
          <w:lang w:val="sv-SE"/>
        </w:rPr>
        <w:t>1</w:t>
      </w:r>
      <w:r w:rsidR="001D5749" w:rsidRPr="00C6539C">
        <w:rPr>
          <w:szCs w:val="24"/>
          <w:lang w:val="sv-SE"/>
        </w:rPr>
        <w:t xml:space="preserve"> hari kursus kadar bayaran adalah RM</w:t>
      </w:r>
      <w:r w:rsidR="0025608E">
        <w:rPr>
          <w:szCs w:val="24"/>
          <w:lang w:val="sv-SE"/>
        </w:rPr>
        <w:t>1</w:t>
      </w:r>
      <w:r w:rsidR="001D5749" w:rsidRPr="00C6539C">
        <w:rPr>
          <w:szCs w:val="24"/>
          <w:lang w:val="sv-SE"/>
        </w:rPr>
        <w:t>,</w:t>
      </w:r>
      <w:r w:rsidR="0025608E">
        <w:rPr>
          <w:szCs w:val="24"/>
          <w:lang w:val="sv-SE"/>
        </w:rPr>
        <w:t>2</w:t>
      </w:r>
      <w:r w:rsidR="001D5749" w:rsidRPr="00C6539C">
        <w:rPr>
          <w:szCs w:val="24"/>
          <w:lang w:val="sv-SE"/>
        </w:rPr>
        <w:t>00.00</w:t>
      </w:r>
    </w:p>
    <w:p w14:paraId="545957F0" w14:textId="0F596927" w:rsidR="007F6E65" w:rsidRPr="00C6539C" w:rsidRDefault="001D5749" w:rsidP="009E497C">
      <w:pPr>
        <w:tabs>
          <w:tab w:val="left" w:pos="480"/>
        </w:tabs>
        <w:spacing w:after="120" w:line="360" w:lineRule="auto"/>
        <w:ind w:left="1440" w:hanging="720"/>
        <w:jc w:val="both"/>
        <w:rPr>
          <w:szCs w:val="24"/>
          <w:lang w:val="sv-SE"/>
        </w:rPr>
      </w:pPr>
      <w:r w:rsidRPr="00C6539C">
        <w:rPr>
          <w:szCs w:val="24"/>
          <w:lang w:val="sv-SE"/>
        </w:rPr>
        <w:t>4</w:t>
      </w:r>
      <w:r w:rsidR="00364343" w:rsidRPr="00C6539C">
        <w:rPr>
          <w:szCs w:val="24"/>
          <w:lang w:val="sv-SE"/>
        </w:rPr>
        <w:t xml:space="preserve">.  </w:t>
      </w:r>
      <w:r w:rsidR="00364343" w:rsidRPr="00C6539C">
        <w:rPr>
          <w:szCs w:val="24"/>
          <w:lang w:val="sv-SE"/>
        </w:rPr>
        <w:tab/>
      </w:r>
      <w:r w:rsidR="007F6E65">
        <w:rPr>
          <w:szCs w:val="24"/>
          <w:lang w:val="sv-SE"/>
        </w:rPr>
        <w:t xml:space="preserve">Modul latihan adalah berpandukan kepada </w:t>
      </w:r>
      <w:r w:rsidR="005F149A">
        <w:rPr>
          <w:szCs w:val="24"/>
          <w:lang w:val="sv-SE"/>
        </w:rPr>
        <w:t xml:space="preserve">cadangan </w:t>
      </w:r>
      <w:r w:rsidR="007F6E65">
        <w:rPr>
          <w:szCs w:val="24"/>
          <w:lang w:val="sv-SE"/>
        </w:rPr>
        <w:t>modul yang dibekalkan oleh MPC. Tenaga pengajar dibenarkan untuk membuat tambahan input dalam memperbagaikan kaedah penyampaian.</w:t>
      </w:r>
      <w:r w:rsidR="00C6539C">
        <w:rPr>
          <w:szCs w:val="24"/>
          <w:lang w:val="sv-SE"/>
        </w:rPr>
        <w:t xml:space="preserve"> Semua dokumen, gambar, video dan lain-lain yang digunakan semasa kursus adalah menjadi hak milik MPC.</w:t>
      </w:r>
      <w:r w:rsidR="005F149A">
        <w:rPr>
          <w:szCs w:val="24"/>
          <w:lang w:val="sv-SE"/>
        </w:rPr>
        <w:t xml:space="preserve"> </w:t>
      </w:r>
      <w:r w:rsidR="007F6E65">
        <w:rPr>
          <w:szCs w:val="24"/>
          <w:lang w:val="sv-SE"/>
        </w:rPr>
        <w:t>Sesi ini akan direkodkan sebagai mematuhi prosedur latihan.</w:t>
      </w:r>
    </w:p>
    <w:p w14:paraId="06A17307" w14:textId="54A3BE6E" w:rsidR="00364343" w:rsidRPr="00C6539C" w:rsidRDefault="001D5749" w:rsidP="009E497C">
      <w:pPr>
        <w:tabs>
          <w:tab w:val="left" w:pos="480"/>
        </w:tabs>
        <w:spacing w:after="120" w:line="360" w:lineRule="auto"/>
        <w:ind w:left="1440" w:hanging="720"/>
        <w:jc w:val="both"/>
        <w:rPr>
          <w:szCs w:val="24"/>
          <w:lang w:val="sv-SE"/>
        </w:rPr>
      </w:pPr>
      <w:r w:rsidRPr="00C6539C">
        <w:rPr>
          <w:szCs w:val="24"/>
          <w:lang w:val="sv-SE"/>
        </w:rPr>
        <w:t>5</w:t>
      </w:r>
      <w:r w:rsidR="00364343" w:rsidRPr="00C6539C">
        <w:rPr>
          <w:szCs w:val="24"/>
          <w:lang w:val="sv-SE"/>
        </w:rPr>
        <w:t xml:space="preserve">. </w:t>
      </w:r>
      <w:r w:rsidR="00364343" w:rsidRPr="00C6539C">
        <w:rPr>
          <w:szCs w:val="24"/>
          <w:lang w:val="sv-SE"/>
        </w:rPr>
        <w:tab/>
        <w:t xml:space="preserve">MPC tidak bertanggungjawab untuk menyediakan kemudahan </w:t>
      </w:r>
      <w:r w:rsidRPr="00C6539C">
        <w:rPr>
          <w:szCs w:val="24"/>
          <w:lang w:val="sv-SE"/>
        </w:rPr>
        <w:t>lain yang diminta oleh tenaga pengajar</w:t>
      </w:r>
    </w:p>
    <w:p w14:paraId="7AC68AFD" w14:textId="69981585" w:rsidR="00364343" w:rsidRPr="00C6539C" w:rsidRDefault="001D5749" w:rsidP="009E497C">
      <w:pPr>
        <w:tabs>
          <w:tab w:val="num" w:pos="480"/>
        </w:tabs>
        <w:spacing w:after="120" w:line="360" w:lineRule="auto"/>
        <w:ind w:left="1440" w:hanging="720"/>
        <w:jc w:val="both"/>
        <w:rPr>
          <w:szCs w:val="24"/>
          <w:lang w:val="sv-SE"/>
        </w:rPr>
      </w:pPr>
      <w:r w:rsidRPr="00C6539C">
        <w:rPr>
          <w:szCs w:val="24"/>
          <w:lang w:val="sv-SE"/>
        </w:rPr>
        <w:t>6</w:t>
      </w:r>
      <w:r w:rsidR="00364343" w:rsidRPr="00C6539C">
        <w:rPr>
          <w:szCs w:val="24"/>
          <w:lang w:val="sv-SE"/>
        </w:rPr>
        <w:t xml:space="preserve">. </w:t>
      </w:r>
      <w:r w:rsidR="00364343" w:rsidRPr="00C6539C">
        <w:rPr>
          <w:szCs w:val="24"/>
          <w:lang w:val="sv-SE"/>
        </w:rPr>
        <w:tab/>
      </w:r>
      <w:r w:rsidRPr="00C6539C">
        <w:rPr>
          <w:szCs w:val="24"/>
          <w:lang w:val="sv-SE"/>
        </w:rPr>
        <w:t>MPC akan menyediakan platform online untuk peserta kursus</w:t>
      </w:r>
    </w:p>
    <w:p w14:paraId="2DCEF5A3" w14:textId="3437F448" w:rsidR="00364343" w:rsidRPr="00C6539C" w:rsidRDefault="001D5749" w:rsidP="009E497C">
      <w:pPr>
        <w:tabs>
          <w:tab w:val="left" w:pos="480"/>
        </w:tabs>
        <w:spacing w:after="120" w:line="360" w:lineRule="auto"/>
        <w:ind w:left="1440" w:hanging="720"/>
        <w:jc w:val="both"/>
        <w:rPr>
          <w:szCs w:val="24"/>
          <w:lang w:val="sv-SE"/>
        </w:rPr>
      </w:pPr>
      <w:r w:rsidRPr="00C6539C">
        <w:rPr>
          <w:szCs w:val="24"/>
          <w:lang w:val="sv-SE"/>
        </w:rPr>
        <w:t>7</w:t>
      </w:r>
      <w:r w:rsidR="00364343" w:rsidRPr="00C6539C">
        <w:rPr>
          <w:szCs w:val="24"/>
          <w:lang w:val="sv-SE"/>
        </w:rPr>
        <w:t xml:space="preserve">.  </w:t>
      </w:r>
      <w:r w:rsidR="00364343" w:rsidRPr="00C6539C">
        <w:rPr>
          <w:szCs w:val="24"/>
          <w:lang w:val="sv-SE"/>
        </w:rPr>
        <w:tab/>
        <w:t>MPC berhak menarik balik tawaran pada bila-bila masa jika ada syarat-syarat tidak dipatuhi.</w:t>
      </w:r>
    </w:p>
    <w:p w14:paraId="77B22D14" w14:textId="49221CC9" w:rsidR="00364343" w:rsidRPr="00C6539C" w:rsidRDefault="00364343" w:rsidP="009E497C">
      <w:pPr>
        <w:tabs>
          <w:tab w:val="num" w:pos="480"/>
        </w:tabs>
        <w:spacing w:after="120" w:line="360" w:lineRule="auto"/>
        <w:ind w:left="1440" w:hanging="720"/>
        <w:jc w:val="both"/>
        <w:rPr>
          <w:rFonts w:cs="Arial"/>
          <w:i/>
          <w:sz w:val="22"/>
          <w:lang w:val="sv-SE"/>
        </w:rPr>
      </w:pPr>
      <w:r w:rsidRPr="00C6539C">
        <w:rPr>
          <w:szCs w:val="24"/>
          <w:lang w:val="sv-SE"/>
        </w:rPr>
        <w:t xml:space="preserve"> </w:t>
      </w:r>
      <w:r w:rsidRPr="00C6539C">
        <w:rPr>
          <w:rFonts w:cs="Arial"/>
          <w:lang w:val="sv-SE"/>
        </w:rPr>
        <w:t xml:space="preserve"> </w:t>
      </w:r>
      <w:r w:rsidRPr="00C6539C">
        <w:rPr>
          <w:rFonts w:cs="Arial"/>
          <w:i/>
          <w:sz w:val="22"/>
          <w:lang w:val="sv-SE"/>
        </w:rPr>
        <w:tab/>
      </w:r>
    </w:p>
    <w:p w14:paraId="09784152" w14:textId="77777777" w:rsidR="00364343" w:rsidRPr="00C6539C" w:rsidRDefault="00364343" w:rsidP="009E497C">
      <w:pPr>
        <w:pStyle w:val="BodyText"/>
        <w:spacing w:line="360" w:lineRule="auto"/>
        <w:jc w:val="right"/>
        <w:rPr>
          <w:rFonts w:cs="Arial"/>
          <w:sz w:val="24"/>
          <w:szCs w:val="24"/>
          <w:lang w:val="sv-SE"/>
        </w:rPr>
      </w:pPr>
    </w:p>
    <w:p w14:paraId="656E8D60" w14:textId="77777777" w:rsidR="00364343" w:rsidRPr="00C6539C" w:rsidRDefault="00364343" w:rsidP="009E497C">
      <w:pPr>
        <w:pStyle w:val="BodyText"/>
        <w:spacing w:line="360" w:lineRule="auto"/>
        <w:jc w:val="right"/>
        <w:rPr>
          <w:rFonts w:cs="Arial"/>
          <w:sz w:val="24"/>
          <w:szCs w:val="24"/>
          <w:lang w:val="sv-SE"/>
        </w:rPr>
      </w:pPr>
    </w:p>
    <w:p w14:paraId="5D328A9E" w14:textId="77777777" w:rsidR="00364343" w:rsidRPr="00C6539C" w:rsidRDefault="00364343" w:rsidP="009E497C">
      <w:pPr>
        <w:pStyle w:val="BodyText"/>
        <w:spacing w:line="360" w:lineRule="auto"/>
        <w:jc w:val="right"/>
        <w:rPr>
          <w:rFonts w:cs="Arial"/>
          <w:sz w:val="24"/>
          <w:szCs w:val="24"/>
          <w:lang w:val="sv-SE"/>
        </w:rPr>
      </w:pPr>
    </w:p>
    <w:p w14:paraId="76FCBB11" w14:textId="77777777" w:rsidR="00364343" w:rsidRPr="00C6539C" w:rsidRDefault="00364343" w:rsidP="009E497C">
      <w:pPr>
        <w:pStyle w:val="BodyText"/>
        <w:spacing w:line="360" w:lineRule="auto"/>
        <w:jc w:val="right"/>
        <w:rPr>
          <w:rFonts w:cs="Arial"/>
          <w:sz w:val="24"/>
          <w:szCs w:val="24"/>
          <w:lang w:val="sv-SE"/>
        </w:rPr>
      </w:pPr>
    </w:p>
    <w:p w14:paraId="58A17C0D" w14:textId="77777777" w:rsidR="00364343" w:rsidRPr="00C6539C" w:rsidRDefault="00364343" w:rsidP="009E497C">
      <w:pPr>
        <w:pStyle w:val="BodyText"/>
        <w:spacing w:line="360" w:lineRule="auto"/>
        <w:jc w:val="right"/>
        <w:rPr>
          <w:rFonts w:cs="Arial"/>
          <w:sz w:val="24"/>
          <w:szCs w:val="24"/>
          <w:lang w:val="sv-SE"/>
        </w:rPr>
      </w:pPr>
    </w:p>
    <w:p w14:paraId="4620E8BF" w14:textId="77777777" w:rsidR="00364343" w:rsidRPr="00C6539C" w:rsidRDefault="00364343" w:rsidP="009E497C">
      <w:pPr>
        <w:pStyle w:val="BodyText"/>
        <w:spacing w:line="360" w:lineRule="auto"/>
        <w:jc w:val="right"/>
        <w:rPr>
          <w:rFonts w:cs="Arial"/>
          <w:sz w:val="24"/>
          <w:szCs w:val="24"/>
          <w:lang w:val="sv-SE"/>
        </w:rPr>
      </w:pPr>
    </w:p>
    <w:p w14:paraId="778DC20C" w14:textId="77777777" w:rsidR="00364343" w:rsidRDefault="00364343" w:rsidP="00364343">
      <w:pPr>
        <w:pStyle w:val="BodyText"/>
        <w:jc w:val="right"/>
        <w:rPr>
          <w:rFonts w:cs="Arial"/>
          <w:sz w:val="24"/>
          <w:szCs w:val="24"/>
          <w:lang w:val="sv-SE"/>
        </w:rPr>
      </w:pPr>
    </w:p>
    <w:sectPr w:rsidR="003643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53B98"/>
    <w:multiLevelType w:val="hybridMultilevel"/>
    <w:tmpl w:val="A5984CEA"/>
    <w:lvl w:ilvl="0" w:tplc="01265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43"/>
    <w:rsid w:val="001D5749"/>
    <w:rsid w:val="0025608E"/>
    <w:rsid w:val="002E13FC"/>
    <w:rsid w:val="0031686D"/>
    <w:rsid w:val="00364343"/>
    <w:rsid w:val="005F149A"/>
    <w:rsid w:val="007F6E65"/>
    <w:rsid w:val="009E497C"/>
    <w:rsid w:val="00C6539C"/>
    <w:rsid w:val="00D8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5364"/>
  <w15:chartTrackingRefBased/>
  <w15:docId w15:val="{3339162B-3363-46A2-8700-53504AD6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43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36434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6434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64343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64343"/>
    <w:rPr>
      <w:rFonts w:ascii="Arial" w:eastAsia="Times New Roman" w:hAnsi="Arial" w:cs="Times New Roman"/>
      <w:lang w:val="en-US"/>
    </w:rPr>
  </w:style>
  <w:style w:type="paragraph" w:styleId="ListParagraph">
    <w:name w:val="List Paragraph"/>
    <w:basedOn w:val="Normal"/>
    <w:uiPriority w:val="34"/>
    <w:qFormat/>
    <w:rsid w:val="00C65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Norfaizah Abd Rahman</dc:creator>
  <cp:keywords/>
  <dc:description/>
  <cp:lastModifiedBy>Shahidah Samsudin</cp:lastModifiedBy>
  <cp:revision>2</cp:revision>
  <dcterms:created xsi:type="dcterms:W3CDTF">2021-03-25T08:40:00Z</dcterms:created>
  <dcterms:modified xsi:type="dcterms:W3CDTF">2021-03-25T08:40:00Z</dcterms:modified>
</cp:coreProperties>
</file>