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5D5FD" w14:textId="036B79CE" w:rsidR="00FC442A" w:rsidRDefault="00E54727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u w:val="single"/>
        </w:rPr>
      </w:pPr>
      <w:r w:rsidRPr="00FC442A">
        <w:rPr>
          <w:rFonts w:ascii="Tahoma" w:hAnsi="Tahoma" w:cs="Tahoma"/>
          <w:b/>
          <w:bCs/>
          <w:noProof/>
          <w:color w:val="FF0000"/>
          <w:u w:val="single"/>
        </w:rPr>
        <w:drawing>
          <wp:anchor distT="0" distB="0" distL="114300" distR="114300" simplePos="0" relativeHeight="251662336" behindDoc="0" locked="0" layoutInCell="1" allowOverlap="1" wp14:anchorId="60438EB4" wp14:editId="3922354E">
            <wp:simplePos x="0" y="0"/>
            <wp:positionH relativeFrom="column">
              <wp:posOffset>5645150</wp:posOffset>
            </wp:positionH>
            <wp:positionV relativeFrom="paragraph">
              <wp:posOffset>-570230</wp:posOffset>
            </wp:positionV>
            <wp:extent cx="571500" cy="476250"/>
            <wp:effectExtent l="0" t="0" r="0" b="0"/>
            <wp:wrapNone/>
            <wp:docPr id="19" name="Picture 7" descr="qm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7" descr="qms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C442A">
        <w:rPr>
          <w:rFonts w:ascii="Tahoma" w:hAnsi="Tahoma" w:cs="Tahoma"/>
          <w:b/>
          <w:bCs/>
          <w:noProof/>
          <w:color w:val="FF0000"/>
          <w:u w:val="single"/>
        </w:rPr>
        <w:drawing>
          <wp:anchor distT="0" distB="0" distL="114300" distR="114300" simplePos="0" relativeHeight="251660288" behindDoc="0" locked="0" layoutInCell="1" allowOverlap="1" wp14:anchorId="319039CA" wp14:editId="35BCF0DC">
            <wp:simplePos x="0" y="0"/>
            <wp:positionH relativeFrom="column">
              <wp:posOffset>-571500</wp:posOffset>
            </wp:positionH>
            <wp:positionV relativeFrom="paragraph">
              <wp:posOffset>-606425</wp:posOffset>
            </wp:positionV>
            <wp:extent cx="1343025" cy="568960"/>
            <wp:effectExtent l="0" t="0" r="9525" b="2540"/>
            <wp:wrapNone/>
            <wp:docPr id="17" name="Picture 5" descr="Logo MPC (Lat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5" descr="Logo MPC (Lates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FC442A" w:rsidRPr="00FC442A">
        <w:rPr>
          <w:rFonts w:ascii="Arial" w:eastAsia="Times New Roman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9997C" wp14:editId="4D2C9267">
                <wp:simplePos x="0" y="0"/>
                <wp:positionH relativeFrom="column">
                  <wp:posOffset>582295</wp:posOffset>
                </wp:positionH>
                <wp:positionV relativeFrom="paragraph">
                  <wp:posOffset>-838200</wp:posOffset>
                </wp:positionV>
                <wp:extent cx="4914900" cy="1245705"/>
                <wp:effectExtent l="0" t="0" r="0" b="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24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14582" w14:textId="77777777" w:rsidR="00FC442A" w:rsidRPr="001E1D97" w:rsidRDefault="00FC442A" w:rsidP="00FC442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24447F0E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  <w:t>PERBADANAN PRODUKTIVITI MALAYSIA (MALAYSIA PRODUCTIVITY CORPORATION)</w:t>
                            </w:r>
                          </w:p>
                          <w:p w14:paraId="72CB10C1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Peti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Surat 64, Jalan Sultan, 46904 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Petaling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Jaya, Selangor D.E Malaysia</w:t>
                            </w:r>
                          </w:p>
                          <w:p w14:paraId="734E9FB1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Tel: 603-79557266, 79557050, 79557080, 79557172, 79557190, 79557232, 79557341</w:t>
                            </w:r>
                          </w:p>
                          <w:p w14:paraId="2A513294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Fax: 603-79558068 (E), 79551824, 79606264(B), 79540795 (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Promosi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)</w:t>
                            </w:r>
                          </w:p>
                          <w:p w14:paraId="080E1330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Lorong 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Produktiviti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, Off Jalan Sultan, 46200 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Petaling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Jaya, Selangor D.E. Malaysia</w:t>
                            </w:r>
                          </w:p>
                          <w:p w14:paraId="1F02CD7D" w14:textId="77777777" w:rsidR="00FC442A" w:rsidRPr="00FC442A" w:rsidRDefault="00FC442A" w:rsidP="00FC442A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FC442A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  <w:t>http://www.mpc.gov.my</w:t>
                            </w:r>
                          </w:p>
                          <w:p w14:paraId="00EF194F" w14:textId="77777777" w:rsidR="00FC442A" w:rsidRPr="00FC442A" w:rsidRDefault="00FC442A" w:rsidP="00FC442A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FC442A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  <w:t>(Badan Berkanun di bawah Kementerian Perdagangan Antarabangsa dan Industri – MITI)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9997C" id="Rectangle 6" o:spid="_x0000_s1026" style="position:absolute;left:0;text-align:left;margin-left:45.85pt;margin-top:-66pt;width:387pt;height:98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" filled="f" stroked="f">
                <v:textbox>
                  <w:txbxContent>
                    <w:p w14:paraId="53314582" w14:textId="77777777" w:rsidR="00FC442A" w:rsidRPr="001E1D97" w:rsidRDefault="00FC442A" w:rsidP="00FC442A">
                      <w:pPr>
                        <w:jc w:val="center"/>
                        <w:rPr>
                          <w:rFonts w:ascii="Century Gothic" w:hAnsi="Century Gothic"/>
                          <w:b/>
                          <w:sz w:val="4"/>
                          <w:szCs w:val="4"/>
                        </w:rPr>
                      </w:pPr>
                    </w:p>
                    <w:p w14:paraId="24447F0E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/>
                          <w:sz w:val="14"/>
                          <w:szCs w:val="14"/>
                          <w:lang w:val="en-US"/>
                        </w:rPr>
                        <w:t>PERBADANAN PRODUKTIVITI MALAYSIA (MALAYSIA PRODUCTIVITY CORPORATION)</w:t>
                      </w:r>
                    </w:p>
                    <w:p w14:paraId="72CB10C1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Peti Surat 64, Jalan Sultan, 46904 Petaling Jaya, Selangor D.E Malaysia</w:t>
                      </w:r>
                    </w:p>
                    <w:p w14:paraId="734E9FB1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Tel: 603-79557266, 79557050, 79557080, 79557172, 79557190, 79557232, 79557341</w:t>
                      </w:r>
                    </w:p>
                    <w:p w14:paraId="2A513294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Fax: 603-79558068 (E), 79551824, 79606264(B), 79540795 (Promosi)</w:t>
                      </w:r>
                    </w:p>
                    <w:p w14:paraId="080E1330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Lorong Produktiviti, Off Jalan Sultan, 46200 Petaling Jaya, Selangor D.E. Malaysia</w:t>
                      </w:r>
                    </w:p>
                    <w:p w14:paraId="1F02CD7D" w14:textId="77777777" w:rsidR="00FC442A" w:rsidRPr="00FC442A" w:rsidRDefault="00FC442A" w:rsidP="00FC442A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</w:pPr>
                      <w:r w:rsidRPr="00FC442A"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  <w:t>http://www.mpc.gov.my</w:t>
                      </w:r>
                    </w:p>
                    <w:p w14:paraId="00EF194F" w14:textId="77777777" w:rsidR="00FC442A" w:rsidRPr="00FC442A" w:rsidRDefault="00FC442A" w:rsidP="00FC442A">
                      <w:pPr>
                        <w:jc w:val="center"/>
                        <w:rPr>
                          <w:sz w:val="14"/>
                          <w:szCs w:val="14"/>
                          <w:lang w:val="sv-SE"/>
                        </w:rPr>
                      </w:pPr>
                      <w:r w:rsidRPr="00FC442A"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  <w:t>(Badan Berkanun di bawah Kementerian Perdagangan Antarabangsa dan Industri – MITI)</w:t>
                      </w:r>
                    </w:p>
                  </w:txbxContent>
                </v:textbox>
              </v:rect>
            </w:pict>
          </mc:Fallback>
        </mc:AlternateContent>
      </w:r>
      <w:r w:rsidR="00FC442A" w:rsidRPr="00FC442A">
        <w:rPr>
          <w:rFonts w:ascii="Tahoma" w:hAnsi="Tahoma" w:cs="Tahoma"/>
          <w:b/>
          <w:bCs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6679C" wp14:editId="2BCCCBD0">
                <wp:simplePos x="0" y="0"/>
                <wp:positionH relativeFrom="column">
                  <wp:posOffset>-1056005</wp:posOffset>
                </wp:positionH>
                <wp:positionV relativeFrom="paragraph">
                  <wp:posOffset>243826</wp:posOffset>
                </wp:positionV>
                <wp:extent cx="8001000" cy="0"/>
                <wp:effectExtent l="0" t="0" r="0" b="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03A20" id="Lin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15pt,19.2pt" to="546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" strokecolor="red" strokeweight="1pt"/>
            </w:pict>
          </mc:Fallback>
        </mc:AlternateContent>
      </w:r>
    </w:p>
    <w:p w14:paraId="681646E5" w14:textId="333E8A13" w:rsidR="00FC442A" w:rsidRDefault="00FC442A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u w:val="single"/>
        </w:rPr>
      </w:pPr>
    </w:p>
    <w:p w14:paraId="2452AE4E" w14:textId="77777777" w:rsidR="00915D69" w:rsidRPr="00915D69" w:rsidRDefault="00915D69" w:rsidP="00915D69">
      <w:pPr>
        <w:ind w:right="-21"/>
        <w:rPr>
          <w:rFonts w:ascii="Arial" w:eastAsia="Times New Roman" w:hAnsi="Arial" w:cs="Arial"/>
          <w:lang w:val="de-DE"/>
        </w:rPr>
      </w:pPr>
      <w:r w:rsidRPr="00915D69">
        <w:rPr>
          <w:rFonts w:ascii="Arial" w:hAnsi="Arial" w:cs="Arial"/>
          <w:lang w:val="de-DE"/>
        </w:rPr>
        <w:t>MPC.600-1/2/26</w:t>
      </w:r>
    </w:p>
    <w:p w14:paraId="721C0179" w14:textId="77777777" w:rsidR="006917FC" w:rsidRDefault="006917FC" w:rsidP="00691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16 Mac 2021</w:t>
      </w:r>
    </w:p>
    <w:p w14:paraId="143FC6A6" w14:textId="77777777" w:rsidR="006917FC" w:rsidRDefault="006917FC" w:rsidP="00691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36F290D2" w14:textId="37716516" w:rsidR="006917FC" w:rsidRPr="006917FC" w:rsidRDefault="006917FC" w:rsidP="00691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 w:rsidRPr="006917FC">
        <w:rPr>
          <w:rFonts w:ascii="Arial" w:hAnsi="Arial" w:cs="Arial"/>
          <w:color w:val="000000" w:themeColor="text1"/>
        </w:rPr>
        <w:t>YBrs</w:t>
      </w:r>
      <w:proofErr w:type="spellEnd"/>
      <w:r w:rsidRPr="006917FC">
        <w:rPr>
          <w:rFonts w:ascii="Arial" w:hAnsi="Arial" w:cs="Arial"/>
          <w:color w:val="000000" w:themeColor="text1"/>
        </w:rPr>
        <w:t xml:space="preserve">. Ar. Mustapha Kamal </w:t>
      </w:r>
      <w:proofErr w:type="spellStart"/>
      <w:r w:rsidRPr="006917FC">
        <w:rPr>
          <w:rFonts w:ascii="Arial" w:hAnsi="Arial" w:cs="Arial"/>
          <w:color w:val="000000" w:themeColor="text1"/>
        </w:rPr>
        <w:t>Zulkarnain</w:t>
      </w:r>
      <w:proofErr w:type="spellEnd"/>
    </w:p>
    <w:p w14:paraId="12AA9E3C" w14:textId="77777777" w:rsidR="006917FC" w:rsidRPr="006917FC" w:rsidRDefault="006917FC" w:rsidP="00691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 w:rsidRPr="006917FC">
        <w:rPr>
          <w:rFonts w:ascii="Arial" w:hAnsi="Arial" w:cs="Arial"/>
          <w:color w:val="000000" w:themeColor="text1"/>
        </w:rPr>
        <w:t>Arkitek</w:t>
      </w:r>
      <w:proofErr w:type="spellEnd"/>
      <w:r w:rsidRPr="006917FC">
        <w:rPr>
          <w:rFonts w:ascii="Arial" w:hAnsi="Arial" w:cs="Arial"/>
          <w:color w:val="000000" w:themeColor="text1"/>
        </w:rPr>
        <w:t xml:space="preserve"> Mustapha Kamal</w:t>
      </w:r>
    </w:p>
    <w:p w14:paraId="36852463" w14:textId="77777777" w:rsidR="006917FC" w:rsidRPr="006917FC" w:rsidRDefault="006917FC" w:rsidP="00691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6917FC">
        <w:rPr>
          <w:rFonts w:ascii="Arial" w:hAnsi="Arial" w:cs="Arial"/>
          <w:color w:val="000000" w:themeColor="text1"/>
        </w:rPr>
        <w:t>Block E-1-49, Jalan PJU I/45</w:t>
      </w:r>
    </w:p>
    <w:p w14:paraId="2CD1B379" w14:textId="77777777" w:rsidR="006917FC" w:rsidRPr="006917FC" w:rsidRDefault="006917FC" w:rsidP="00691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6917FC">
        <w:rPr>
          <w:rFonts w:ascii="Arial" w:hAnsi="Arial" w:cs="Arial"/>
          <w:color w:val="000000" w:themeColor="text1"/>
        </w:rPr>
        <w:t>Aman Suria Damansara</w:t>
      </w:r>
    </w:p>
    <w:p w14:paraId="03DEE3B4" w14:textId="16D3035C" w:rsidR="006917FC" w:rsidRPr="006917FC" w:rsidRDefault="006917FC" w:rsidP="00691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6917FC">
        <w:rPr>
          <w:rFonts w:ascii="Arial" w:hAnsi="Arial" w:cs="Arial"/>
          <w:color w:val="000000" w:themeColor="text1"/>
        </w:rPr>
        <w:t xml:space="preserve">47301 </w:t>
      </w:r>
      <w:proofErr w:type="spellStart"/>
      <w:r w:rsidRPr="006917FC">
        <w:rPr>
          <w:rFonts w:ascii="Arial" w:hAnsi="Arial" w:cs="Arial"/>
          <w:color w:val="000000" w:themeColor="text1"/>
        </w:rPr>
        <w:t>Petaling</w:t>
      </w:r>
      <w:proofErr w:type="spellEnd"/>
      <w:r w:rsidRPr="006917FC">
        <w:rPr>
          <w:rFonts w:ascii="Arial" w:hAnsi="Arial" w:cs="Arial"/>
          <w:color w:val="000000" w:themeColor="text1"/>
        </w:rPr>
        <w:t xml:space="preserve"> Jaya</w:t>
      </w:r>
      <w:r w:rsidRPr="006917FC">
        <w:rPr>
          <w:rFonts w:ascii="Arial" w:hAnsi="Arial" w:cs="Arial"/>
          <w:color w:val="000000" w:themeColor="text1"/>
        </w:rPr>
        <w:tab/>
      </w:r>
      <w:r w:rsidRPr="006917FC">
        <w:rPr>
          <w:rFonts w:ascii="Arial" w:hAnsi="Arial" w:cs="Arial"/>
          <w:color w:val="000000" w:themeColor="text1"/>
        </w:rPr>
        <w:tab/>
      </w:r>
      <w:r w:rsidRPr="006917FC">
        <w:rPr>
          <w:rFonts w:ascii="Arial" w:hAnsi="Arial" w:cs="Arial"/>
          <w:color w:val="000000" w:themeColor="text1"/>
        </w:rPr>
        <w:tab/>
      </w:r>
      <w:r w:rsidRPr="006917FC">
        <w:rPr>
          <w:rFonts w:ascii="Arial" w:hAnsi="Arial" w:cs="Arial"/>
          <w:color w:val="000000" w:themeColor="text1"/>
        </w:rPr>
        <w:tab/>
      </w:r>
      <w:r w:rsidRPr="006917FC">
        <w:rPr>
          <w:rFonts w:ascii="Arial" w:hAnsi="Arial" w:cs="Arial"/>
          <w:color w:val="000000" w:themeColor="text1"/>
        </w:rPr>
        <w:tab/>
      </w:r>
      <w:r w:rsidRPr="006917FC">
        <w:rPr>
          <w:rFonts w:ascii="Arial" w:hAnsi="Arial" w:cs="Arial"/>
          <w:color w:val="000000" w:themeColor="text1"/>
        </w:rPr>
        <w:tab/>
      </w:r>
      <w:r w:rsidRPr="006917FC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 xml:space="preserve">          </w:t>
      </w:r>
      <w:r w:rsidRPr="006917FC">
        <w:rPr>
          <w:rFonts w:ascii="Arial" w:hAnsi="Arial" w:cs="Arial"/>
          <w:color w:val="000000" w:themeColor="text1"/>
        </w:rPr>
        <w:t xml:space="preserve">  HP: 019-318 3429</w:t>
      </w:r>
    </w:p>
    <w:p w14:paraId="18D23374" w14:textId="03ED85F8" w:rsidR="006917FC" w:rsidRPr="006917FC" w:rsidRDefault="006917FC" w:rsidP="00691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6917FC">
        <w:rPr>
          <w:rFonts w:ascii="Arial" w:hAnsi="Arial" w:cs="Arial"/>
          <w:color w:val="000000" w:themeColor="text1"/>
        </w:rPr>
        <w:t xml:space="preserve">Selangor </w:t>
      </w:r>
      <w:proofErr w:type="spellStart"/>
      <w:r w:rsidRPr="006917FC">
        <w:rPr>
          <w:rFonts w:ascii="Arial" w:hAnsi="Arial" w:cs="Arial"/>
          <w:color w:val="000000" w:themeColor="text1"/>
        </w:rPr>
        <w:t>Darul</w:t>
      </w:r>
      <w:proofErr w:type="spellEnd"/>
      <w:r w:rsidRPr="006917FC">
        <w:rPr>
          <w:rFonts w:ascii="Arial" w:hAnsi="Arial" w:cs="Arial"/>
          <w:color w:val="000000" w:themeColor="text1"/>
        </w:rPr>
        <w:t xml:space="preserve"> Ehsan</w:t>
      </w:r>
      <w:r w:rsidRPr="006917FC">
        <w:rPr>
          <w:rFonts w:ascii="Arial" w:hAnsi="Arial" w:cs="Arial"/>
          <w:color w:val="000000" w:themeColor="text1"/>
        </w:rPr>
        <w:tab/>
      </w:r>
      <w:r w:rsidRPr="006917FC">
        <w:rPr>
          <w:rFonts w:ascii="Arial" w:hAnsi="Arial" w:cs="Arial"/>
          <w:color w:val="000000" w:themeColor="text1"/>
        </w:rPr>
        <w:tab/>
      </w:r>
      <w:r w:rsidRPr="006917FC">
        <w:rPr>
          <w:rFonts w:ascii="Arial" w:hAnsi="Arial" w:cs="Arial"/>
          <w:color w:val="000000" w:themeColor="text1"/>
        </w:rPr>
        <w:tab/>
        <w:t xml:space="preserve">     </w:t>
      </w:r>
      <w:r w:rsidRPr="006917FC">
        <w:rPr>
          <w:rFonts w:ascii="Arial" w:hAnsi="Arial" w:cs="Arial"/>
          <w:color w:val="000000" w:themeColor="text1"/>
        </w:rPr>
        <w:tab/>
      </w:r>
      <w:r w:rsidRPr="006917FC">
        <w:rPr>
          <w:rFonts w:ascii="Arial" w:hAnsi="Arial" w:cs="Arial"/>
          <w:color w:val="000000" w:themeColor="text1"/>
        </w:rPr>
        <w:tab/>
        <w:t xml:space="preserve">          </w:t>
      </w:r>
      <w:r>
        <w:rPr>
          <w:rFonts w:ascii="Arial" w:hAnsi="Arial" w:cs="Arial"/>
          <w:color w:val="000000" w:themeColor="text1"/>
        </w:rPr>
        <w:t xml:space="preserve">           </w:t>
      </w:r>
      <w:r w:rsidRPr="006917FC">
        <w:rPr>
          <w:rFonts w:ascii="Arial" w:hAnsi="Arial" w:cs="Arial"/>
          <w:color w:val="000000" w:themeColor="text1"/>
        </w:rPr>
        <w:t>email: mkbz@amk.com.my</w:t>
      </w:r>
      <w:r w:rsidRPr="006917FC">
        <w:rPr>
          <w:rFonts w:ascii="Arial" w:hAnsi="Arial" w:cs="Arial"/>
          <w:color w:val="000000" w:themeColor="text1"/>
        </w:rPr>
        <w:tab/>
      </w:r>
      <w:r w:rsidRPr="006917FC">
        <w:rPr>
          <w:rFonts w:ascii="Arial" w:hAnsi="Arial" w:cs="Arial"/>
          <w:color w:val="000000" w:themeColor="text1"/>
        </w:rPr>
        <w:tab/>
      </w:r>
      <w:r w:rsidRPr="006917FC">
        <w:rPr>
          <w:rFonts w:ascii="Arial" w:hAnsi="Arial" w:cs="Arial"/>
          <w:color w:val="000000" w:themeColor="text1"/>
        </w:rPr>
        <w:tab/>
      </w:r>
      <w:r w:rsidRPr="006917FC">
        <w:rPr>
          <w:rFonts w:ascii="Arial" w:hAnsi="Arial" w:cs="Arial"/>
          <w:color w:val="000000" w:themeColor="text1"/>
        </w:rPr>
        <w:tab/>
      </w:r>
    </w:p>
    <w:p w14:paraId="5A4928B7" w14:textId="08686C30" w:rsidR="00A91952" w:rsidRPr="0020298E" w:rsidRDefault="0020298E" w:rsidP="006917FC">
      <w:pPr>
        <w:autoSpaceDE w:val="0"/>
        <w:autoSpaceDN w:val="0"/>
        <w:adjustRightInd w:val="0"/>
        <w:spacing w:after="0" w:line="240" w:lineRule="auto"/>
        <w:rPr>
          <w:rFonts w:ascii="Freestyle Script" w:hAnsi="Freestyle Script" w:cs="Arial"/>
          <w:color w:val="000000" w:themeColor="text1"/>
          <w:sz w:val="32"/>
          <w:szCs w:val="32"/>
        </w:rPr>
      </w:pPr>
      <w:proofErr w:type="spellStart"/>
      <w:r>
        <w:rPr>
          <w:rFonts w:ascii="Freestyle Script" w:hAnsi="Freestyle Script" w:cs="Arial"/>
          <w:color w:val="000000" w:themeColor="text1"/>
          <w:sz w:val="32"/>
          <w:szCs w:val="32"/>
        </w:rPr>
        <w:t>YBrs</w:t>
      </w:r>
      <w:proofErr w:type="spellEnd"/>
      <w:r>
        <w:rPr>
          <w:rFonts w:ascii="Freestyle Script" w:hAnsi="Freestyle Script" w:cs="Arial"/>
          <w:color w:val="000000" w:themeColor="text1"/>
          <w:sz w:val="32"/>
          <w:szCs w:val="32"/>
        </w:rPr>
        <w:t>.</w:t>
      </w:r>
      <w:r w:rsidR="006917FC" w:rsidRPr="0020298E">
        <w:rPr>
          <w:rFonts w:ascii="Freestyle Script" w:hAnsi="Freestyle Script" w:cs="Arial"/>
          <w:color w:val="000000" w:themeColor="text1"/>
          <w:sz w:val="32"/>
          <w:szCs w:val="32"/>
        </w:rPr>
        <w:t xml:space="preserve"> Ar. Mustapha,</w:t>
      </w:r>
    </w:p>
    <w:p w14:paraId="2448891D" w14:textId="77777777" w:rsidR="006917FC" w:rsidRPr="006917FC" w:rsidRDefault="006917FC" w:rsidP="006917FC">
      <w:pPr>
        <w:autoSpaceDE w:val="0"/>
        <w:autoSpaceDN w:val="0"/>
        <w:adjustRightInd w:val="0"/>
        <w:spacing w:after="0" w:line="240" w:lineRule="auto"/>
        <w:rPr>
          <w:rFonts w:ascii="Freestyle Script" w:hAnsi="Freestyle Script" w:cs="Arial"/>
          <w:color w:val="000000" w:themeColor="text1"/>
          <w:sz w:val="28"/>
          <w:szCs w:val="28"/>
        </w:rPr>
      </w:pPr>
    </w:p>
    <w:p w14:paraId="5DBA6E23" w14:textId="691BFC7E" w:rsidR="006917FC" w:rsidRPr="006917FC" w:rsidRDefault="006917FC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TAWARAN PERKHIDMATAN SEBAGAI TENAGA PENGAJAR DAN PENULIS LAPORAN BAGI: </w:t>
      </w:r>
      <w:r w:rsidRPr="006917FC">
        <w:rPr>
          <w:rFonts w:ascii="Arial" w:hAnsi="Arial" w:cs="Arial"/>
          <w:b/>
          <w:bCs/>
          <w:i/>
          <w:iCs/>
          <w:color w:val="000000" w:themeColor="text1"/>
        </w:rPr>
        <w:t>WORKSHOP ON REPURPOSING THE FUNCTION OF MPC REGIONAL COMPLEXES TOWARDS CREATION OF THE CENTER OF EXCELLENCE</w:t>
      </w:r>
    </w:p>
    <w:p w14:paraId="6FC68DA1" w14:textId="77777777" w:rsidR="006917FC" w:rsidRPr="006917FC" w:rsidRDefault="006917FC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6A5BEF18" w14:textId="54202209" w:rsidR="00A91952" w:rsidRPr="00915D69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915D69">
        <w:rPr>
          <w:rFonts w:ascii="Arial" w:hAnsi="Arial" w:cs="Arial"/>
          <w:color w:val="000000" w:themeColor="text1"/>
        </w:rPr>
        <w:t>Adalah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saya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dengan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hormatnya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merujuk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kepada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perkara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915D69">
        <w:rPr>
          <w:rFonts w:ascii="Arial" w:hAnsi="Arial" w:cs="Arial"/>
          <w:color w:val="000000" w:themeColor="text1"/>
        </w:rPr>
        <w:t>atas</w:t>
      </w:r>
      <w:proofErr w:type="spellEnd"/>
      <w:r w:rsidRPr="00915D69">
        <w:rPr>
          <w:rFonts w:ascii="Arial" w:hAnsi="Arial" w:cs="Arial"/>
          <w:color w:val="000000" w:themeColor="text1"/>
        </w:rPr>
        <w:t>.</w:t>
      </w:r>
    </w:p>
    <w:p w14:paraId="63F05BD9" w14:textId="77777777" w:rsidR="00A91952" w:rsidRPr="00915D69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85C3B90" w14:textId="699D4F3A" w:rsidR="00A91952" w:rsidRPr="006917FC" w:rsidRDefault="00A91952" w:rsidP="006917FC">
      <w:pPr>
        <w:jc w:val="both"/>
        <w:rPr>
          <w:rFonts w:ascii="Arial" w:hAnsi="Arial" w:cs="Arial"/>
          <w:color w:val="000000" w:themeColor="text1"/>
        </w:rPr>
      </w:pPr>
      <w:r w:rsidRPr="00915D69">
        <w:rPr>
          <w:rFonts w:ascii="Arial" w:hAnsi="Arial" w:cs="Arial"/>
          <w:color w:val="000000" w:themeColor="text1"/>
        </w:rPr>
        <w:t>2.</w:t>
      </w:r>
      <w:r w:rsidRPr="00915D69">
        <w:rPr>
          <w:rFonts w:ascii="Arial" w:hAnsi="Arial" w:cs="Arial"/>
          <w:color w:val="000000" w:themeColor="text1"/>
        </w:rPr>
        <w:tab/>
      </w:r>
      <w:proofErr w:type="spellStart"/>
      <w:r w:rsidRPr="00915D69">
        <w:rPr>
          <w:rFonts w:ascii="Arial" w:hAnsi="Arial" w:cs="Arial"/>
          <w:color w:val="000000" w:themeColor="text1"/>
        </w:rPr>
        <w:t>Sukacita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dimaklumkan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bahawa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Perbadanan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Produktiviti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Malaysia (MPC) </w:t>
      </w:r>
      <w:proofErr w:type="spellStart"/>
      <w:r w:rsidRPr="00915D69">
        <w:rPr>
          <w:rFonts w:ascii="Arial" w:hAnsi="Arial" w:cs="Arial"/>
          <w:color w:val="000000" w:themeColor="text1"/>
        </w:rPr>
        <w:t>berhasrat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mempelawa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tuan </w:t>
      </w:r>
      <w:proofErr w:type="spellStart"/>
      <w:r w:rsidRPr="00915D69">
        <w:rPr>
          <w:rFonts w:ascii="Arial" w:hAnsi="Arial" w:cs="Arial"/>
          <w:color w:val="000000" w:themeColor="text1"/>
        </w:rPr>
        <w:t>untuk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915D69">
        <w:rPr>
          <w:rFonts w:ascii="Arial" w:hAnsi="Arial" w:cs="Arial"/>
          <w:color w:val="000000" w:themeColor="text1"/>
        </w:rPr>
        <w:t>membekalkan</w:t>
      </w:r>
      <w:proofErr w:type="spellEnd"/>
      <w:r w:rsidR="00F13478"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915D69">
        <w:rPr>
          <w:rFonts w:ascii="Arial" w:hAnsi="Arial" w:cs="Arial"/>
          <w:color w:val="000000" w:themeColor="text1"/>
        </w:rPr>
        <w:t>perkhidmatan</w:t>
      </w:r>
      <w:proofErr w:type="spellEnd"/>
      <w:r w:rsidR="00F13478"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915D69">
        <w:rPr>
          <w:rFonts w:ascii="Arial" w:hAnsi="Arial" w:cs="Arial"/>
          <w:color w:val="000000" w:themeColor="text1"/>
        </w:rPr>
        <w:t>sebagai</w:t>
      </w:r>
      <w:proofErr w:type="spellEnd"/>
      <w:r w:rsidR="00F13478" w:rsidRPr="00915D69">
        <w:rPr>
          <w:rFonts w:ascii="Arial" w:hAnsi="Arial" w:cs="Arial"/>
          <w:color w:val="000000" w:themeColor="text1"/>
        </w:rPr>
        <w:t xml:space="preserve"> </w:t>
      </w:r>
      <w:r w:rsidR="006917FC">
        <w:rPr>
          <w:rFonts w:ascii="Arial" w:hAnsi="Arial" w:cs="Arial"/>
          <w:color w:val="000000" w:themeColor="text1"/>
        </w:rPr>
        <w:t xml:space="preserve">Tenaga </w:t>
      </w:r>
      <w:proofErr w:type="spellStart"/>
      <w:r w:rsidR="006917FC">
        <w:rPr>
          <w:rFonts w:ascii="Arial" w:hAnsi="Arial" w:cs="Arial"/>
          <w:color w:val="000000" w:themeColor="text1"/>
        </w:rPr>
        <w:t>Pengajar</w:t>
      </w:r>
      <w:proofErr w:type="spellEnd"/>
      <w:r w:rsidR="006917FC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6917FC">
        <w:rPr>
          <w:rFonts w:ascii="Arial" w:hAnsi="Arial" w:cs="Arial"/>
          <w:color w:val="000000" w:themeColor="text1"/>
        </w:rPr>
        <w:t>Penulis</w:t>
      </w:r>
      <w:proofErr w:type="spellEnd"/>
      <w:r w:rsidR="006917FC">
        <w:rPr>
          <w:rFonts w:ascii="Arial" w:hAnsi="Arial" w:cs="Arial"/>
          <w:color w:val="000000" w:themeColor="text1"/>
        </w:rPr>
        <w:t xml:space="preserve"> </w:t>
      </w:r>
      <w:proofErr w:type="spellStart"/>
      <w:r w:rsidR="006917FC">
        <w:rPr>
          <w:rFonts w:ascii="Arial" w:hAnsi="Arial" w:cs="Arial"/>
          <w:color w:val="000000" w:themeColor="text1"/>
        </w:rPr>
        <w:t>Laporan</w:t>
      </w:r>
      <w:proofErr w:type="spellEnd"/>
      <w:r w:rsidR="006917FC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915D69">
        <w:rPr>
          <w:rFonts w:ascii="Arial" w:hAnsi="Arial" w:cs="Arial"/>
          <w:color w:val="000000" w:themeColor="text1"/>
        </w:rPr>
        <w:t>bagi</w:t>
      </w:r>
      <w:proofErr w:type="spellEnd"/>
      <w:r w:rsidR="00F13478" w:rsidRPr="00915D69">
        <w:rPr>
          <w:rFonts w:ascii="Arial" w:hAnsi="Arial" w:cs="Arial"/>
          <w:color w:val="000000" w:themeColor="text1"/>
        </w:rPr>
        <w:t xml:space="preserve"> </w:t>
      </w:r>
      <w:r w:rsidR="006917FC" w:rsidRPr="006917FC">
        <w:rPr>
          <w:rFonts w:ascii="Arial" w:hAnsi="Arial" w:cs="Arial"/>
          <w:i/>
          <w:iCs/>
          <w:color w:val="000000" w:themeColor="text1"/>
        </w:rPr>
        <w:t xml:space="preserve">Workshop </w:t>
      </w:r>
      <w:r w:rsidR="006917FC">
        <w:rPr>
          <w:rFonts w:ascii="Arial" w:hAnsi="Arial" w:cs="Arial"/>
          <w:i/>
          <w:iCs/>
          <w:color w:val="000000" w:themeColor="text1"/>
        </w:rPr>
        <w:t>o</w:t>
      </w:r>
      <w:r w:rsidR="006917FC" w:rsidRPr="006917FC">
        <w:rPr>
          <w:rFonts w:ascii="Arial" w:hAnsi="Arial" w:cs="Arial"/>
          <w:i/>
          <w:iCs/>
          <w:color w:val="000000" w:themeColor="text1"/>
        </w:rPr>
        <w:t xml:space="preserve">n Repurposing </w:t>
      </w:r>
      <w:r w:rsidR="006917FC">
        <w:rPr>
          <w:rFonts w:ascii="Arial" w:hAnsi="Arial" w:cs="Arial"/>
          <w:i/>
          <w:iCs/>
          <w:color w:val="000000" w:themeColor="text1"/>
        </w:rPr>
        <w:t>t</w:t>
      </w:r>
      <w:r w:rsidR="006917FC" w:rsidRPr="006917FC">
        <w:rPr>
          <w:rFonts w:ascii="Arial" w:hAnsi="Arial" w:cs="Arial"/>
          <w:i/>
          <w:iCs/>
          <w:color w:val="000000" w:themeColor="text1"/>
        </w:rPr>
        <w:t xml:space="preserve">he Function </w:t>
      </w:r>
      <w:r w:rsidR="006917FC">
        <w:rPr>
          <w:rFonts w:ascii="Arial" w:hAnsi="Arial" w:cs="Arial"/>
          <w:i/>
          <w:iCs/>
          <w:color w:val="000000" w:themeColor="text1"/>
        </w:rPr>
        <w:t>o</w:t>
      </w:r>
      <w:r w:rsidR="006917FC" w:rsidRPr="006917FC">
        <w:rPr>
          <w:rFonts w:ascii="Arial" w:hAnsi="Arial" w:cs="Arial"/>
          <w:i/>
          <w:iCs/>
          <w:color w:val="000000" w:themeColor="text1"/>
        </w:rPr>
        <w:t>f</w:t>
      </w:r>
      <w:r w:rsidR="006917FC">
        <w:rPr>
          <w:rFonts w:ascii="Arial" w:hAnsi="Arial" w:cs="Arial"/>
          <w:i/>
          <w:iCs/>
          <w:color w:val="000000" w:themeColor="text1"/>
        </w:rPr>
        <w:t xml:space="preserve"> MPC </w:t>
      </w:r>
      <w:r w:rsidR="006917FC" w:rsidRPr="006917FC">
        <w:rPr>
          <w:rFonts w:ascii="Arial" w:hAnsi="Arial" w:cs="Arial"/>
          <w:i/>
          <w:iCs/>
          <w:color w:val="000000" w:themeColor="text1"/>
        </w:rPr>
        <w:t xml:space="preserve">Regional Complexes Towards Creation </w:t>
      </w:r>
      <w:r w:rsidR="006917FC">
        <w:rPr>
          <w:rFonts w:ascii="Arial" w:hAnsi="Arial" w:cs="Arial"/>
          <w:i/>
          <w:iCs/>
          <w:color w:val="000000" w:themeColor="text1"/>
        </w:rPr>
        <w:t>o</w:t>
      </w:r>
      <w:r w:rsidR="006917FC" w:rsidRPr="006917FC">
        <w:rPr>
          <w:rFonts w:ascii="Arial" w:hAnsi="Arial" w:cs="Arial"/>
          <w:i/>
          <w:iCs/>
          <w:color w:val="000000" w:themeColor="text1"/>
        </w:rPr>
        <w:t xml:space="preserve">f </w:t>
      </w:r>
      <w:r w:rsidR="006917FC">
        <w:rPr>
          <w:rFonts w:ascii="Arial" w:hAnsi="Arial" w:cs="Arial"/>
          <w:i/>
          <w:iCs/>
          <w:color w:val="000000" w:themeColor="text1"/>
        </w:rPr>
        <w:t>t</w:t>
      </w:r>
      <w:r w:rsidR="006917FC" w:rsidRPr="006917FC">
        <w:rPr>
          <w:rFonts w:ascii="Arial" w:hAnsi="Arial" w:cs="Arial"/>
          <w:i/>
          <w:iCs/>
          <w:color w:val="000000" w:themeColor="text1"/>
        </w:rPr>
        <w:t xml:space="preserve">he </w:t>
      </w:r>
      <w:proofErr w:type="spellStart"/>
      <w:r w:rsidR="006917FC" w:rsidRPr="006917FC">
        <w:rPr>
          <w:rFonts w:ascii="Arial" w:hAnsi="Arial" w:cs="Arial"/>
          <w:i/>
          <w:iCs/>
          <w:color w:val="000000" w:themeColor="text1"/>
        </w:rPr>
        <w:t>Center</w:t>
      </w:r>
      <w:proofErr w:type="spellEnd"/>
      <w:r w:rsidR="006917FC" w:rsidRPr="006917FC">
        <w:rPr>
          <w:rFonts w:ascii="Arial" w:hAnsi="Arial" w:cs="Arial"/>
          <w:i/>
          <w:iCs/>
          <w:color w:val="000000" w:themeColor="text1"/>
        </w:rPr>
        <w:t xml:space="preserve"> </w:t>
      </w:r>
      <w:r w:rsidR="006917FC">
        <w:rPr>
          <w:rFonts w:ascii="Arial" w:hAnsi="Arial" w:cs="Arial"/>
          <w:i/>
          <w:iCs/>
          <w:color w:val="000000" w:themeColor="text1"/>
        </w:rPr>
        <w:t>o</w:t>
      </w:r>
      <w:r w:rsidR="006917FC" w:rsidRPr="006917FC">
        <w:rPr>
          <w:rFonts w:ascii="Arial" w:hAnsi="Arial" w:cs="Arial"/>
          <w:i/>
          <w:iCs/>
          <w:color w:val="000000" w:themeColor="text1"/>
        </w:rPr>
        <w:t>f Excellence</w:t>
      </w:r>
      <w:r w:rsidR="006917FC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="00F13478" w:rsidRPr="006917FC">
        <w:rPr>
          <w:rFonts w:ascii="Arial" w:hAnsi="Arial" w:cs="Arial"/>
          <w:color w:val="000000" w:themeColor="text1"/>
        </w:rPr>
        <w:t>sebagaimana</w:t>
      </w:r>
      <w:proofErr w:type="spellEnd"/>
      <w:r w:rsidR="00F13478" w:rsidRPr="006917FC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6917FC">
        <w:rPr>
          <w:rFonts w:ascii="Arial" w:hAnsi="Arial" w:cs="Arial"/>
          <w:color w:val="000000" w:themeColor="text1"/>
        </w:rPr>
        <w:t>maklumat</w:t>
      </w:r>
      <w:proofErr w:type="spellEnd"/>
      <w:r w:rsidR="00F13478" w:rsidRPr="006917FC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6917FC">
        <w:rPr>
          <w:rFonts w:ascii="Arial" w:hAnsi="Arial" w:cs="Arial"/>
          <w:color w:val="000000" w:themeColor="text1"/>
        </w:rPr>
        <w:t>lanjut</w:t>
      </w:r>
      <w:proofErr w:type="spellEnd"/>
      <w:r w:rsidR="00F13478" w:rsidRPr="006917FC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6917FC">
        <w:rPr>
          <w:rFonts w:ascii="Arial" w:hAnsi="Arial" w:cs="Arial"/>
          <w:color w:val="000000" w:themeColor="text1"/>
        </w:rPr>
        <w:t>berikut</w:t>
      </w:r>
      <w:proofErr w:type="spellEnd"/>
      <w:r w:rsidR="00F13478" w:rsidRPr="006917FC">
        <w:rPr>
          <w:rFonts w:ascii="Arial" w:hAnsi="Arial" w:cs="Arial"/>
          <w:color w:val="000000" w:themeColor="text1"/>
        </w:rPr>
        <w:t>:</w:t>
      </w:r>
    </w:p>
    <w:tbl>
      <w:tblPr>
        <w:tblW w:w="981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20"/>
        <w:gridCol w:w="1861"/>
        <w:gridCol w:w="7229"/>
      </w:tblGrid>
      <w:tr w:rsidR="007F2506" w:rsidRPr="00915D69" w14:paraId="18DED7D7" w14:textId="77777777" w:rsidTr="00FF261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3A6A11D2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b/>
                <w:bCs/>
                <w:color w:val="000000" w:themeColor="text1"/>
              </w:rPr>
              <w:t>Bil</w:t>
            </w:r>
            <w:proofErr w:type="spellEnd"/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123A8ABF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b/>
                <w:bCs/>
                <w:color w:val="000000" w:themeColor="text1"/>
              </w:rPr>
              <w:t>Perkara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6AE9729D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5D69">
              <w:rPr>
                <w:rFonts w:ascii="Arial" w:hAnsi="Arial" w:cs="Arial"/>
                <w:b/>
                <w:bCs/>
                <w:color w:val="000000" w:themeColor="text1"/>
              </w:rPr>
              <w:t>Maklumat</w:t>
            </w:r>
          </w:p>
        </w:tc>
      </w:tr>
      <w:tr w:rsidR="007F2506" w:rsidRPr="00915D69" w14:paraId="58899A68" w14:textId="77777777" w:rsidTr="00FF2615">
        <w:trPr>
          <w:trHeight w:val="6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0EAD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C5D6" w14:textId="71C03A00" w:rsidR="00A91952" w:rsidRPr="00915D69" w:rsidRDefault="00F134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Tajuk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Program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650E" w14:textId="6D92BF26" w:rsidR="00A91952" w:rsidRPr="00915D69" w:rsidRDefault="0069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6917FC">
              <w:rPr>
                <w:rFonts w:ascii="Arial" w:hAnsi="Arial" w:cs="Arial"/>
                <w:color w:val="000000" w:themeColor="text1"/>
              </w:rPr>
              <w:t xml:space="preserve">Workshop on Repurposing the Function of MPC Regional Complexes Towards Creation of the </w:t>
            </w:r>
            <w:proofErr w:type="spellStart"/>
            <w:r w:rsidRPr="006917FC">
              <w:rPr>
                <w:rFonts w:ascii="Arial" w:hAnsi="Arial" w:cs="Arial"/>
                <w:color w:val="000000" w:themeColor="text1"/>
              </w:rPr>
              <w:t>Center</w:t>
            </w:r>
            <w:proofErr w:type="spellEnd"/>
            <w:r w:rsidRPr="006917FC">
              <w:rPr>
                <w:rFonts w:ascii="Arial" w:hAnsi="Arial" w:cs="Arial"/>
                <w:color w:val="000000" w:themeColor="text1"/>
              </w:rPr>
              <w:t xml:space="preserve"> of Excellence</w:t>
            </w:r>
          </w:p>
        </w:tc>
      </w:tr>
      <w:tr w:rsidR="007F2506" w:rsidRPr="00915D69" w14:paraId="2BFCA653" w14:textId="77777777" w:rsidTr="00FF2615">
        <w:trPr>
          <w:trHeight w:val="4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7D32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B2D8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Anggaran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Kos (RM)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F151" w14:textId="5F63CAD2" w:rsidR="006917FC" w:rsidRPr="006917FC" w:rsidRDefault="0069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917FC">
              <w:rPr>
                <w:rFonts w:ascii="Arial" w:hAnsi="Arial" w:cs="Arial"/>
                <w:b/>
                <w:bCs/>
                <w:color w:val="000000" w:themeColor="text1"/>
              </w:rPr>
              <w:t xml:space="preserve">Tenaga </w:t>
            </w:r>
            <w:proofErr w:type="spellStart"/>
            <w:r w:rsidRPr="006917FC">
              <w:rPr>
                <w:rFonts w:ascii="Arial" w:hAnsi="Arial" w:cs="Arial"/>
                <w:b/>
                <w:bCs/>
                <w:color w:val="000000" w:themeColor="text1"/>
              </w:rPr>
              <w:t>Pengajar</w:t>
            </w:r>
            <w:proofErr w:type="spellEnd"/>
          </w:p>
          <w:p w14:paraId="1A375E02" w14:textId="77777777" w:rsidR="00A91952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RM</w:t>
            </w:r>
            <w:r w:rsidR="006917FC">
              <w:rPr>
                <w:rFonts w:ascii="Arial" w:hAnsi="Arial" w:cs="Arial"/>
                <w:color w:val="000000" w:themeColor="text1"/>
              </w:rPr>
              <w:t>300 X 6 jam (</w:t>
            </w:r>
            <w:proofErr w:type="spellStart"/>
            <w:r w:rsidR="006917FC">
              <w:rPr>
                <w:rFonts w:ascii="Arial" w:hAnsi="Arial" w:cs="Arial"/>
                <w:color w:val="000000" w:themeColor="text1"/>
              </w:rPr>
              <w:t>sehari</w:t>
            </w:r>
            <w:proofErr w:type="spellEnd"/>
            <w:r w:rsidR="006917FC">
              <w:rPr>
                <w:rFonts w:ascii="Arial" w:hAnsi="Arial" w:cs="Arial"/>
                <w:color w:val="000000" w:themeColor="text1"/>
              </w:rPr>
              <w:t>) X 2 Hari = RM3,600</w:t>
            </w:r>
          </w:p>
          <w:p w14:paraId="77A0688C" w14:textId="77777777" w:rsidR="006917FC" w:rsidRPr="00FF2615" w:rsidRDefault="0069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62E07A16" w14:textId="77777777" w:rsidR="006917FC" w:rsidRPr="006917FC" w:rsidRDefault="0069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917FC">
              <w:rPr>
                <w:rFonts w:ascii="Arial" w:hAnsi="Arial" w:cs="Arial"/>
                <w:b/>
                <w:bCs/>
                <w:color w:val="000000" w:themeColor="text1"/>
              </w:rPr>
              <w:t>Penulis</w:t>
            </w:r>
            <w:proofErr w:type="spellEnd"/>
            <w:r w:rsidRPr="006917F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917FC">
              <w:rPr>
                <w:rFonts w:ascii="Arial" w:hAnsi="Arial" w:cs="Arial"/>
                <w:b/>
                <w:bCs/>
                <w:color w:val="000000" w:themeColor="text1"/>
              </w:rPr>
              <w:t>Laporan</w:t>
            </w:r>
            <w:proofErr w:type="spellEnd"/>
          </w:p>
          <w:p w14:paraId="2E69CD7B" w14:textId="5F37CAE8" w:rsidR="006917FC" w:rsidRPr="00915D69" w:rsidRDefault="0069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RM200/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Mukasurat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Maksimum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10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Mukasurat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) =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Maksimum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RM2,000</w:t>
            </w:r>
          </w:p>
        </w:tc>
      </w:tr>
      <w:tr w:rsidR="007F2506" w:rsidRPr="00915D69" w14:paraId="5939D426" w14:textId="77777777" w:rsidTr="00FF261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924D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46C7" w14:textId="1E1A53A9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Tarikh program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7C36" w14:textId="5A8F34E6" w:rsidR="00F13478" w:rsidRDefault="006917FC" w:rsidP="00F1347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</w:rPr>
              <w:t>Mac – April 2021</w:t>
            </w:r>
          </w:p>
          <w:p w14:paraId="4589F99D" w14:textId="4733D2D1" w:rsidR="00915D69" w:rsidRPr="00915D69" w:rsidRDefault="00915D69" w:rsidP="00F1347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F2506" w:rsidRPr="00915D69" w14:paraId="5125B116" w14:textId="77777777" w:rsidTr="00FF261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A706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5644" w14:textId="32B60F0F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Kategori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Perkhidmatan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3450" w14:textId="76762728" w:rsidR="00A91952" w:rsidRPr="00915D69" w:rsidRDefault="00F134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Perkhidmatan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917FC">
              <w:rPr>
                <w:rFonts w:ascii="Arial" w:hAnsi="Arial" w:cs="Arial"/>
                <w:color w:val="000000" w:themeColor="text1"/>
              </w:rPr>
              <w:t xml:space="preserve">Tenaga </w:t>
            </w:r>
            <w:proofErr w:type="spellStart"/>
            <w:r w:rsidR="006917FC">
              <w:rPr>
                <w:rFonts w:ascii="Arial" w:hAnsi="Arial" w:cs="Arial"/>
                <w:color w:val="000000" w:themeColor="text1"/>
              </w:rPr>
              <w:t>Pengajar</w:t>
            </w:r>
            <w:proofErr w:type="spellEnd"/>
            <w:r w:rsidR="006917FC"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 w:rsidR="006917FC">
              <w:rPr>
                <w:rFonts w:ascii="Arial" w:hAnsi="Arial" w:cs="Arial"/>
                <w:color w:val="000000" w:themeColor="text1"/>
              </w:rPr>
              <w:t>Penulisan</w:t>
            </w:r>
            <w:proofErr w:type="spellEnd"/>
            <w:r w:rsidR="006917F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6917FC">
              <w:rPr>
                <w:rFonts w:ascii="Arial" w:hAnsi="Arial" w:cs="Arial"/>
                <w:color w:val="000000" w:themeColor="text1"/>
              </w:rPr>
              <w:t>Laporan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F13478" w:rsidRPr="00915D69" w14:paraId="2266A107" w14:textId="77777777" w:rsidTr="00FF261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7288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A791" w14:textId="0D6C7AFC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Terma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Rujukan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(TOR)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4F8D" w14:textId="41F295FD" w:rsidR="00A91952" w:rsidRPr="00915D69" w:rsidRDefault="00915D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Sila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Rujuk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A91952" w:rsidRPr="00915D69">
              <w:rPr>
                <w:rFonts w:ascii="Arial" w:hAnsi="Arial" w:cs="Arial"/>
                <w:color w:val="000000" w:themeColor="text1"/>
              </w:rPr>
              <w:t>Lampiran TOR</w:t>
            </w:r>
          </w:p>
        </w:tc>
      </w:tr>
    </w:tbl>
    <w:p w14:paraId="563C43FC" w14:textId="77777777" w:rsidR="00A91952" w:rsidRPr="00915D69" w:rsidRDefault="00A91952" w:rsidP="00A91952">
      <w:pPr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color w:val="000000" w:themeColor="text1"/>
        </w:rPr>
      </w:pPr>
    </w:p>
    <w:p w14:paraId="003BF1DF" w14:textId="0743AA74" w:rsidR="00ED3DBC" w:rsidRPr="00915D69" w:rsidRDefault="00A91952" w:rsidP="00915D69">
      <w:pPr>
        <w:jc w:val="both"/>
        <w:rPr>
          <w:rFonts w:ascii="Arial" w:hAnsi="Arial" w:cs="Arial"/>
          <w:color w:val="000000" w:themeColor="text1"/>
        </w:rPr>
      </w:pPr>
      <w:r w:rsidRPr="00915D69">
        <w:rPr>
          <w:rFonts w:ascii="Arial" w:hAnsi="Arial" w:cs="Arial"/>
          <w:color w:val="000000" w:themeColor="text1"/>
        </w:rPr>
        <w:t>3.</w:t>
      </w:r>
      <w:r w:rsidRPr="00915D69">
        <w:rPr>
          <w:rFonts w:ascii="Arial" w:hAnsi="Arial" w:cs="Arial"/>
          <w:color w:val="000000" w:themeColor="text1"/>
        </w:rPr>
        <w:tab/>
      </w:r>
      <w:proofErr w:type="spellStart"/>
      <w:r w:rsidRPr="00915D69">
        <w:rPr>
          <w:rFonts w:ascii="Arial" w:hAnsi="Arial" w:cs="Arial"/>
          <w:color w:val="000000" w:themeColor="text1"/>
        </w:rPr>
        <w:t>Sila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maklumkan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secara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rasmi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915D69">
        <w:rPr>
          <w:rFonts w:ascii="Arial" w:hAnsi="Arial" w:cs="Arial"/>
          <w:color w:val="000000" w:themeColor="text1"/>
        </w:rPr>
        <w:t>persetujuan</w:t>
      </w:r>
      <w:proofErr w:type="spellEnd"/>
      <w:r w:rsidR="00915D69">
        <w:rPr>
          <w:rFonts w:ascii="Arial" w:hAnsi="Arial" w:cs="Arial"/>
          <w:color w:val="000000" w:themeColor="text1"/>
        </w:rPr>
        <w:t xml:space="preserve"> </w:t>
      </w:r>
      <w:r w:rsidRPr="00915D69">
        <w:rPr>
          <w:rFonts w:ascii="Arial" w:hAnsi="Arial" w:cs="Arial"/>
          <w:color w:val="000000" w:themeColor="text1"/>
        </w:rPr>
        <w:t xml:space="preserve">tuan </w:t>
      </w:r>
      <w:proofErr w:type="spellStart"/>
      <w:r w:rsidRPr="00915D69">
        <w:rPr>
          <w:rFonts w:ascii="Arial" w:hAnsi="Arial" w:cs="Arial"/>
          <w:color w:val="000000" w:themeColor="text1"/>
        </w:rPr>
        <w:t>dengan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menggunakan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Borang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Jawapan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 (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Akuan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Terima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) </w:t>
      </w:r>
      <w:proofErr w:type="spellStart"/>
      <w:r w:rsidRPr="00915D69">
        <w:rPr>
          <w:rFonts w:ascii="Arial" w:hAnsi="Arial" w:cs="Arial"/>
          <w:color w:val="000000" w:themeColor="text1"/>
        </w:rPr>
        <w:t>kepada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MPC </w:t>
      </w:r>
      <w:proofErr w:type="spellStart"/>
      <w:r w:rsidRPr="00915D69">
        <w:rPr>
          <w:rFonts w:ascii="Arial" w:hAnsi="Arial" w:cs="Arial"/>
          <w:color w:val="000000" w:themeColor="text1"/>
        </w:rPr>
        <w:t>dalam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tempoh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tiga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(3) </w:t>
      </w:r>
      <w:proofErr w:type="spellStart"/>
      <w:r w:rsidRPr="00915D69">
        <w:rPr>
          <w:rFonts w:ascii="Arial" w:hAnsi="Arial" w:cs="Arial"/>
          <w:color w:val="000000" w:themeColor="text1"/>
        </w:rPr>
        <w:t>hari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daripada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tarikh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emel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ini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melalui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emel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sama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ada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tuan </w:t>
      </w:r>
      <w:proofErr w:type="spellStart"/>
      <w:r w:rsidRPr="00915D69">
        <w:rPr>
          <w:rFonts w:ascii="Arial" w:hAnsi="Arial" w:cs="Arial"/>
          <w:color w:val="000000" w:themeColor="text1"/>
        </w:rPr>
        <w:t>bersetuju</w:t>
      </w:r>
      <w:proofErr w:type="spellEnd"/>
      <w:r w:rsidRPr="00915D69">
        <w:rPr>
          <w:rFonts w:ascii="Arial" w:hAnsi="Arial" w:cs="Arial"/>
          <w:color w:val="000000" w:themeColor="text1"/>
        </w:rPr>
        <w:t>/</w:t>
      </w:r>
      <w:proofErr w:type="spellStart"/>
      <w:r w:rsidRPr="00915D69">
        <w:rPr>
          <w:rFonts w:ascii="Arial" w:hAnsi="Arial" w:cs="Arial"/>
          <w:color w:val="000000" w:themeColor="text1"/>
        </w:rPr>
        <w:t>tidak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bersetuju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dengan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cadangan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pelawaan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ini</w:t>
      </w:r>
      <w:proofErr w:type="spellEnd"/>
      <w:r w:rsidRPr="00915D69">
        <w:rPr>
          <w:rFonts w:ascii="Arial" w:hAnsi="Arial" w:cs="Arial"/>
          <w:color w:val="000000" w:themeColor="text1"/>
        </w:rPr>
        <w:t>.</w:t>
      </w:r>
    </w:p>
    <w:p w14:paraId="4CCD1CAD" w14:textId="02D9C5EF" w:rsidR="00A91952" w:rsidRDefault="00A91952" w:rsidP="00A91952">
      <w:pPr>
        <w:rPr>
          <w:rFonts w:ascii="Arial" w:hAnsi="Arial" w:cs="Arial"/>
          <w:color w:val="000000" w:themeColor="text1"/>
        </w:rPr>
      </w:pPr>
      <w:proofErr w:type="spellStart"/>
      <w:r w:rsidRPr="00915D69">
        <w:rPr>
          <w:rFonts w:ascii="Arial" w:hAnsi="Arial" w:cs="Arial"/>
          <w:color w:val="000000" w:themeColor="text1"/>
        </w:rPr>
        <w:t>Sekian</w:t>
      </w:r>
      <w:proofErr w:type="spellEnd"/>
      <w:r w:rsidRPr="00915D69">
        <w:rPr>
          <w:rFonts w:ascii="Arial" w:hAnsi="Arial" w:cs="Arial"/>
          <w:color w:val="000000" w:themeColor="text1"/>
        </w:rPr>
        <w:t>,</w:t>
      </w:r>
      <w:r w:rsid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915D69">
        <w:rPr>
          <w:rFonts w:ascii="Arial" w:hAnsi="Arial" w:cs="Arial"/>
          <w:color w:val="000000" w:themeColor="text1"/>
        </w:rPr>
        <w:t>t</w:t>
      </w:r>
      <w:r w:rsidRPr="00915D69">
        <w:rPr>
          <w:rFonts w:ascii="Arial" w:hAnsi="Arial" w:cs="Arial"/>
          <w:color w:val="000000" w:themeColor="text1"/>
        </w:rPr>
        <w:t>erima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kasih</w:t>
      </w:r>
      <w:proofErr w:type="spellEnd"/>
      <w:r w:rsidR="00915D69">
        <w:rPr>
          <w:rFonts w:ascii="Arial" w:hAnsi="Arial" w:cs="Arial"/>
          <w:color w:val="000000" w:themeColor="text1"/>
        </w:rPr>
        <w:t>.</w:t>
      </w:r>
    </w:p>
    <w:p w14:paraId="54803108" w14:textId="77777777" w:rsidR="00915D69" w:rsidRDefault="00915D69" w:rsidP="00915D6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Saya yang </w:t>
      </w:r>
      <w:proofErr w:type="spellStart"/>
      <w:r>
        <w:rPr>
          <w:rFonts w:ascii="Arial" w:hAnsi="Arial" w:cs="Arial"/>
          <w:color w:val="000000" w:themeColor="text1"/>
        </w:rPr>
        <w:t>menjalankan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tugas</w:t>
      </w:r>
      <w:proofErr w:type="spellEnd"/>
      <w:r>
        <w:rPr>
          <w:rFonts w:ascii="Arial" w:hAnsi="Arial" w:cs="Arial"/>
          <w:color w:val="000000" w:themeColor="text1"/>
        </w:rPr>
        <w:t>,</w:t>
      </w:r>
    </w:p>
    <w:p w14:paraId="0321DBF6" w14:textId="762715E7" w:rsidR="00915D69" w:rsidRDefault="00915D69" w:rsidP="00915D6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0BBFF95" wp14:editId="3748CE6C">
            <wp:extent cx="866775" cy="68768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23" cy="69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3CF9DF" w14:textId="20A2C00D" w:rsidR="00915D69" w:rsidRPr="00915D69" w:rsidRDefault="00915D69" w:rsidP="00915D6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915D69">
        <w:rPr>
          <w:rFonts w:ascii="Arial" w:hAnsi="Arial" w:cs="Arial"/>
          <w:b/>
          <w:bCs/>
          <w:color w:val="000000" w:themeColor="text1"/>
        </w:rPr>
        <w:t>Azhani Ismail</w:t>
      </w:r>
    </w:p>
    <w:p w14:paraId="71B5DD37" w14:textId="4A3AD873" w:rsidR="00915D69" w:rsidRDefault="00915D69" w:rsidP="00915D69">
      <w:pPr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Pengurus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Projek</w:t>
      </w:r>
      <w:proofErr w:type="spellEnd"/>
      <w:r>
        <w:rPr>
          <w:rFonts w:ascii="Arial" w:hAnsi="Arial" w:cs="Arial"/>
          <w:color w:val="000000" w:themeColor="text1"/>
        </w:rPr>
        <w:t xml:space="preserve"> PSPN 2021</w:t>
      </w:r>
    </w:p>
    <w:p w14:paraId="4E8E9C4D" w14:textId="5B50E88A" w:rsidR="00915D69" w:rsidRDefault="00915D69" w:rsidP="00915D69">
      <w:pPr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b.p.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Ketua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Pengarah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</w:p>
    <w:p w14:paraId="3E673B08" w14:textId="4DBF4B3C" w:rsidR="00915D69" w:rsidRPr="00915D69" w:rsidRDefault="00915D69" w:rsidP="00915D69">
      <w:pPr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Perbadanan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Produktiviti</w:t>
      </w:r>
      <w:proofErr w:type="spellEnd"/>
      <w:r>
        <w:rPr>
          <w:rFonts w:ascii="Arial" w:hAnsi="Arial" w:cs="Arial"/>
          <w:color w:val="000000" w:themeColor="text1"/>
        </w:rPr>
        <w:t xml:space="preserve"> Malaysia</w:t>
      </w:r>
    </w:p>
    <w:p w14:paraId="445333AB" w14:textId="2165D18F" w:rsidR="00A91952" w:rsidRPr="00FF6ABD" w:rsidRDefault="00FF6ABD" w:rsidP="00A91952">
      <w:pPr>
        <w:rPr>
          <w:rFonts w:ascii="Arial" w:hAnsi="Arial" w:cs="Arial"/>
          <w:color w:val="000000" w:themeColor="text1"/>
        </w:rPr>
      </w:pPr>
      <w:r w:rsidRPr="00A81B98">
        <w:rPr>
          <w:rFonts w:ascii="Arial" w:eastAsia="Calibri" w:hAnsi="Arial" w:cs="Arial"/>
          <w:noProof/>
        </w:rPr>
        <w:drawing>
          <wp:anchor distT="0" distB="0" distL="114300" distR="114300" simplePos="0" relativeHeight="251666432" behindDoc="1" locked="0" layoutInCell="1" allowOverlap="1" wp14:anchorId="134AB9AB" wp14:editId="6510EE43">
            <wp:simplePos x="0" y="0"/>
            <wp:positionH relativeFrom="page">
              <wp:posOffset>2695575</wp:posOffset>
            </wp:positionH>
            <wp:positionV relativeFrom="margin">
              <wp:posOffset>9380855</wp:posOffset>
            </wp:positionV>
            <wp:extent cx="2475230" cy="303530"/>
            <wp:effectExtent l="0" t="0" r="127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1952" w:rsidRPr="00FF6ABD" w:rsidSect="00FF6ABD"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56CFD"/>
    <w:multiLevelType w:val="hybridMultilevel"/>
    <w:tmpl w:val="6ABC50E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52"/>
    <w:rsid w:val="0020298E"/>
    <w:rsid w:val="003904F8"/>
    <w:rsid w:val="00471F4B"/>
    <w:rsid w:val="006917FC"/>
    <w:rsid w:val="00746689"/>
    <w:rsid w:val="007F2506"/>
    <w:rsid w:val="00890364"/>
    <w:rsid w:val="00915D69"/>
    <w:rsid w:val="00932148"/>
    <w:rsid w:val="00A91952"/>
    <w:rsid w:val="00AF5537"/>
    <w:rsid w:val="00E54727"/>
    <w:rsid w:val="00ED3DBC"/>
    <w:rsid w:val="00F13478"/>
    <w:rsid w:val="00FC442A"/>
    <w:rsid w:val="00FF2615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7B59"/>
  <w15:chartTrackingRefBased/>
  <w15:docId w15:val="{9CE39B66-0B62-4DA8-8FDD-795461E5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Khairunnisa Azmi</dc:creator>
  <cp:keywords/>
  <dc:description/>
  <cp:lastModifiedBy>Azhani Ismail</cp:lastModifiedBy>
  <cp:revision>13</cp:revision>
  <dcterms:created xsi:type="dcterms:W3CDTF">2021-03-10T07:03:00Z</dcterms:created>
  <dcterms:modified xsi:type="dcterms:W3CDTF">2021-03-16T07:30:00Z</dcterms:modified>
</cp:coreProperties>
</file>