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72D1F" w14:textId="77777777" w:rsidR="00F208EA" w:rsidRDefault="00F208EA">
      <w:pPr>
        <w:pStyle w:val="BodyText"/>
        <w:rPr>
          <w:rFonts w:ascii="Times New Roman"/>
          <w:sz w:val="20"/>
        </w:rPr>
      </w:pPr>
      <w:bookmarkStart w:id="0" w:name="_Hlk61347490"/>
    </w:p>
    <w:p w14:paraId="737ACEE2" w14:textId="77777777" w:rsidR="00F208EA" w:rsidRDefault="00F208EA">
      <w:pPr>
        <w:pStyle w:val="BodyText"/>
        <w:rPr>
          <w:rFonts w:ascii="Times New Roman"/>
          <w:sz w:val="20"/>
        </w:rPr>
      </w:pPr>
    </w:p>
    <w:p w14:paraId="495F9F06" w14:textId="77777777" w:rsidR="00F208EA" w:rsidRDefault="00F208EA">
      <w:pPr>
        <w:pStyle w:val="BodyText"/>
        <w:rPr>
          <w:rFonts w:ascii="Times New Roman"/>
          <w:sz w:val="20"/>
        </w:rPr>
      </w:pPr>
    </w:p>
    <w:p w14:paraId="74648ACF" w14:textId="77777777" w:rsidR="00F208EA" w:rsidRDefault="00F208EA">
      <w:pPr>
        <w:pStyle w:val="BodyText"/>
        <w:rPr>
          <w:rFonts w:ascii="Times New Roman"/>
          <w:sz w:val="20"/>
        </w:rPr>
      </w:pPr>
    </w:p>
    <w:p w14:paraId="502E1B0A" w14:textId="77777777" w:rsidR="00F208EA" w:rsidRDefault="00F208EA">
      <w:pPr>
        <w:pStyle w:val="BodyText"/>
        <w:rPr>
          <w:rFonts w:ascii="Times New Roman"/>
          <w:sz w:val="20"/>
        </w:rPr>
      </w:pPr>
    </w:p>
    <w:p w14:paraId="13D02195" w14:textId="77777777" w:rsidR="00F208EA" w:rsidRDefault="00F208EA">
      <w:pPr>
        <w:pStyle w:val="BodyText"/>
        <w:rPr>
          <w:rFonts w:ascii="Times New Roman"/>
          <w:sz w:val="20"/>
        </w:rPr>
      </w:pPr>
    </w:p>
    <w:p w14:paraId="32A50787" w14:textId="77777777" w:rsidR="00F208EA" w:rsidRDefault="00F208EA">
      <w:pPr>
        <w:pStyle w:val="BodyText"/>
        <w:rPr>
          <w:rFonts w:ascii="Times New Roman"/>
          <w:sz w:val="20"/>
        </w:rPr>
      </w:pPr>
    </w:p>
    <w:p w14:paraId="312ABB4F" w14:textId="77777777" w:rsidR="00F208EA" w:rsidRDefault="00F208EA">
      <w:pPr>
        <w:pStyle w:val="BodyText"/>
        <w:rPr>
          <w:rFonts w:ascii="Times New Roman"/>
          <w:sz w:val="20"/>
        </w:rPr>
      </w:pPr>
    </w:p>
    <w:p w14:paraId="4F60A289" w14:textId="77777777" w:rsidR="00F208EA" w:rsidRDefault="00F208EA">
      <w:pPr>
        <w:pStyle w:val="BodyText"/>
        <w:rPr>
          <w:rFonts w:ascii="Times New Roman"/>
          <w:sz w:val="20"/>
        </w:rPr>
      </w:pPr>
    </w:p>
    <w:p w14:paraId="49484C05" w14:textId="77777777" w:rsidR="00F208EA" w:rsidRDefault="00F208EA">
      <w:pPr>
        <w:pStyle w:val="BodyText"/>
        <w:rPr>
          <w:rFonts w:ascii="Times New Roman"/>
          <w:sz w:val="20"/>
        </w:rPr>
      </w:pPr>
    </w:p>
    <w:p w14:paraId="75992505" w14:textId="77777777" w:rsidR="00F208EA" w:rsidRDefault="00F208EA">
      <w:pPr>
        <w:pStyle w:val="BodyText"/>
        <w:rPr>
          <w:rFonts w:ascii="Times New Roman"/>
          <w:sz w:val="20"/>
        </w:rPr>
      </w:pPr>
    </w:p>
    <w:p w14:paraId="0F2E1C6B" w14:textId="77777777" w:rsidR="00F208EA" w:rsidRDefault="00F208EA">
      <w:pPr>
        <w:pStyle w:val="BodyText"/>
        <w:rPr>
          <w:rFonts w:ascii="Times New Roman"/>
          <w:sz w:val="20"/>
        </w:rPr>
      </w:pPr>
    </w:p>
    <w:p w14:paraId="7704E20D" w14:textId="77777777" w:rsidR="00F208EA" w:rsidRDefault="00F208EA">
      <w:pPr>
        <w:pStyle w:val="BodyText"/>
        <w:spacing w:before="7"/>
        <w:rPr>
          <w:rFonts w:ascii="Times New Roman"/>
          <w:sz w:val="26"/>
        </w:rPr>
      </w:pPr>
    </w:p>
    <w:p w14:paraId="1160FADF" w14:textId="77777777" w:rsidR="00F208EA" w:rsidRDefault="001654A7">
      <w:pPr>
        <w:pStyle w:val="BodyText"/>
        <w:ind w:left="3554"/>
        <w:rPr>
          <w:rFonts w:ascii="Times New Roman"/>
          <w:sz w:val="20"/>
        </w:rPr>
      </w:pPr>
      <w:r>
        <w:rPr>
          <w:rFonts w:ascii="Times New Roman"/>
          <w:noProof/>
          <w:sz w:val="20"/>
        </w:rPr>
        <w:drawing>
          <wp:inline distT="0" distB="0" distL="0" distR="0" wp14:anchorId="3F077C87" wp14:editId="1D412B73">
            <wp:extent cx="1540154" cy="5669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40154" cy="566927"/>
                    </a:xfrm>
                    <a:prstGeom prst="rect">
                      <a:avLst/>
                    </a:prstGeom>
                  </pic:spPr>
                </pic:pic>
              </a:graphicData>
            </a:graphic>
          </wp:inline>
        </w:drawing>
      </w:r>
    </w:p>
    <w:p w14:paraId="5084F116" w14:textId="77777777" w:rsidR="00F208EA" w:rsidRDefault="00F208EA">
      <w:pPr>
        <w:pStyle w:val="BodyText"/>
        <w:rPr>
          <w:rFonts w:ascii="Times New Roman"/>
          <w:sz w:val="20"/>
        </w:rPr>
      </w:pPr>
    </w:p>
    <w:p w14:paraId="1721BC0D" w14:textId="77777777" w:rsidR="00F208EA" w:rsidRDefault="00F208EA">
      <w:pPr>
        <w:pStyle w:val="BodyText"/>
        <w:rPr>
          <w:rFonts w:ascii="Times New Roman"/>
          <w:sz w:val="20"/>
        </w:rPr>
      </w:pPr>
    </w:p>
    <w:p w14:paraId="0437F726" w14:textId="77777777" w:rsidR="00F208EA" w:rsidRDefault="00F208EA">
      <w:pPr>
        <w:pStyle w:val="BodyText"/>
        <w:rPr>
          <w:rFonts w:ascii="Times New Roman"/>
          <w:sz w:val="20"/>
        </w:rPr>
      </w:pPr>
    </w:p>
    <w:p w14:paraId="721117A9" w14:textId="77777777" w:rsidR="00F208EA" w:rsidRDefault="00F208EA">
      <w:pPr>
        <w:pStyle w:val="BodyText"/>
        <w:rPr>
          <w:rFonts w:ascii="Times New Roman"/>
          <w:sz w:val="20"/>
        </w:rPr>
      </w:pPr>
    </w:p>
    <w:p w14:paraId="14C5AAB4" w14:textId="77777777" w:rsidR="00F208EA" w:rsidRDefault="00F208EA">
      <w:pPr>
        <w:pStyle w:val="BodyText"/>
        <w:spacing w:before="7"/>
        <w:rPr>
          <w:rFonts w:ascii="Times New Roman"/>
          <w:sz w:val="26"/>
        </w:rPr>
      </w:pPr>
    </w:p>
    <w:p w14:paraId="7E327C0D" w14:textId="77777777" w:rsidR="00F208EA" w:rsidRDefault="001654A7">
      <w:pPr>
        <w:pStyle w:val="Heading1"/>
        <w:ind w:left="1295" w:right="1289"/>
        <w:jc w:val="center"/>
      </w:pPr>
      <w:r>
        <w:t>TERMS OF REFERENCE (TOR)</w:t>
      </w:r>
    </w:p>
    <w:p w14:paraId="71CDF58E" w14:textId="767EDCC2" w:rsidR="00F208EA" w:rsidRDefault="001654A7">
      <w:pPr>
        <w:spacing w:before="44"/>
        <w:ind w:left="1297" w:right="1289"/>
        <w:jc w:val="center"/>
        <w:rPr>
          <w:b/>
          <w:sz w:val="24"/>
        </w:rPr>
      </w:pPr>
      <w:r>
        <w:rPr>
          <w:b/>
          <w:sz w:val="24"/>
        </w:rPr>
        <w:t xml:space="preserve">AS </w:t>
      </w:r>
      <w:r w:rsidR="00485589">
        <w:rPr>
          <w:b/>
          <w:sz w:val="24"/>
        </w:rPr>
        <w:t>COORDINATOR</w:t>
      </w:r>
      <w:r w:rsidR="00CA441E">
        <w:rPr>
          <w:b/>
          <w:sz w:val="24"/>
        </w:rPr>
        <w:t xml:space="preserve"> </w:t>
      </w:r>
      <w:r>
        <w:rPr>
          <w:b/>
          <w:sz w:val="24"/>
        </w:rPr>
        <w:t xml:space="preserve">FOR </w:t>
      </w:r>
      <w:r w:rsidR="00077691">
        <w:rPr>
          <w:b/>
          <w:sz w:val="24"/>
        </w:rPr>
        <w:t>NATIONAL COMPETITIVENESS WEBINAR SERIES</w:t>
      </w:r>
    </w:p>
    <w:p w14:paraId="05524C17" w14:textId="77777777" w:rsidR="00F208EA" w:rsidRDefault="00F208EA">
      <w:pPr>
        <w:pStyle w:val="BodyText"/>
        <w:rPr>
          <w:b/>
          <w:sz w:val="26"/>
        </w:rPr>
      </w:pPr>
    </w:p>
    <w:p w14:paraId="413DB971" w14:textId="77777777" w:rsidR="00F208EA" w:rsidRDefault="00F208EA">
      <w:pPr>
        <w:pStyle w:val="BodyText"/>
        <w:rPr>
          <w:b/>
          <w:sz w:val="26"/>
        </w:rPr>
      </w:pPr>
    </w:p>
    <w:p w14:paraId="77FFE888" w14:textId="77777777" w:rsidR="00F208EA" w:rsidRDefault="00F208EA">
      <w:pPr>
        <w:pStyle w:val="BodyText"/>
        <w:rPr>
          <w:b/>
          <w:sz w:val="26"/>
        </w:rPr>
      </w:pPr>
    </w:p>
    <w:p w14:paraId="2F88AA5C" w14:textId="77777777" w:rsidR="00F208EA" w:rsidRDefault="00F208EA">
      <w:pPr>
        <w:pStyle w:val="BodyText"/>
        <w:rPr>
          <w:b/>
          <w:sz w:val="26"/>
        </w:rPr>
      </w:pPr>
    </w:p>
    <w:p w14:paraId="28FC5621" w14:textId="77777777" w:rsidR="00F208EA" w:rsidRDefault="00F208EA">
      <w:pPr>
        <w:pStyle w:val="BodyText"/>
        <w:rPr>
          <w:b/>
          <w:sz w:val="26"/>
        </w:rPr>
      </w:pPr>
    </w:p>
    <w:p w14:paraId="7380E722" w14:textId="77777777" w:rsidR="00F208EA" w:rsidRDefault="00F208EA">
      <w:pPr>
        <w:pStyle w:val="BodyText"/>
        <w:rPr>
          <w:b/>
          <w:sz w:val="26"/>
        </w:rPr>
      </w:pPr>
    </w:p>
    <w:p w14:paraId="332FF791" w14:textId="77777777" w:rsidR="00F208EA" w:rsidRDefault="00F208EA">
      <w:pPr>
        <w:pStyle w:val="BodyText"/>
        <w:rPr>
          <w:b/>
          <w:sz w:val="26"/>
        </w:rPr>
      </w:pPr>
    </w:p>
    <w:p w14:paraId="52394506" w14:textId="77777777" w:rsidR="00F208EA" w:rsidRDefault="00F208EA">
      <w:pPr>
        <w:pStyle w:val="BodyText"/>
        <w:rPr>
          <w:b/>
          <w:sz w:val="26"/>
        </w:rPr>
      </w:pPr>
    </w:p>
    <w:p w14:paraId="7A19DEBA" w14:textId="77777777" w:rsidR="00F208EA" w:rsidRDefault="00F208EA">
      <w:pPr>
        <w:pStyle w:val="BodyText"/>
        <w:rPr>
          <w:b/>
          <w:sz w:val="26"/>
        </w:rPr>
      </w:pPr>
    </w:p>
    <w:p w14:paraId="4D8286D2" w14:textId="40B99ADD" w:rsidR="00F208EA" w:rsidRDefault="00CA441E">
      <w:pPr>
        <w:spacing w:before="206"/>
        <w:ind w:left="1297" w:right="1287"/>
        <w:jc w:val="center"/>
        <w:rPr>
          <w:b/>
          <w:sz w:val="24"/>
        </w:rPr>
      </w:pPr>
      <w:r>
        <w:rPr>
          <w:b/>
          <w:sz w:val="24"/>
        </w:rPr>
        <w:t>Jan 2021</w:t>
      </w:r>
    </w:p>
    <w:p w14:paraId="237B0CDE" w14:textId="77777777" w:rsidR="00F208EA" w:rsidRDefault="00F208EA">
      <w:pPr>
        <w:jc w:val="center"/>
        <w:rPr>
          <w:sz w:val="24"/>
        </w:rPr>
        <w:sectPr w:rsidR="00F208EA">
          <w:footerReference w:type="default" r:id="rId8"/>
          <w:type w:val="continuous"/>
          <w:pgSz w:w="12240" w:h="15840"/>
          <w:pgMar w:top="1500" w:right="1500" w:bottom="960" w:left="1180" w:header="720" w:footer="772" w:gutter="0"/>
          <w:pgNumType w:start="1"/>
          <w:cols w:space="720"/>
        </w:sectPr>
      </w:pPr>
    </w:p>
    <w:p w14:paraId="42A96DAD" w14:textId="05429447" w:rsidR="00F208EA" w:rsidRDefault="001654A7">
      <w:pPr>
        <w:spacing w:before="80"/>
        <w:ind w:left="1294" w:right="1289"/>
        <w:jc w:val="center"/>
        <w:rPr>
          <w:b/>
          <w:sz w:val="24"/>
        </w:rPr>
      </w:pPr>
      <w:bookmarkStart w:id="1" w:name="_Hlk61347623"/>
      <w:r>
        <w:rPr>
          <w:b/>
          <w:sz w:val="24"/>
        </w:rPr>
        <w:lastRenderedPageBreak/>
        <w:t>TERMS OF REFERENCE</w:t>
      </w:r>
    </w:p>
    <w:p w14:paraId="32A027A7" w14:textId="77777777" w:rsidR="00077691" w:rsidRDefault="00077691" w:rsidP="00077691">
      <w:pPr>
        <w:spacing w:before="44"/>
        <w:ind w:left="1297" w:right="1289"/>
        <w:jc w:val="center"/>
        <w:rPr>
          <w:b/>
          <w:sz w:val="24"/>
        </w:rPr>
      </w:pPr>
      <w:r>
        <w:rPr>
          <w:b/>
          <w:sz w:val="24"/>
        </w:rPr>
        <w:t>AS COORDINATOR FOR NATIONAL COMPETITIVENESS WEBINAR SERIES</w:t>
      </w:r>
    </w:p>
    <w:p w14:paraId="78E15532" w14:textId="77777777" w:rsidR="00F208EA" w:rsidRDefault="00F208EA">
      <w:pPr>
        <w:pStyle w:val="BodyText"/>
        <w:rPr>
          <w:b/>
          <w:sz w:val="20"/>
        </w:rPr>
      </w:pPr>
    </w:p>
    <w:p w14:paraId="778E46B6" w14:textId="77777777" w:rsidR="00F208EA" w:rsidRDefault="00F208EA">
      <w:pPr>
        <w:pStyle w:val="BodyText"/>
        <w:spacing w:before="8"/>
        <w:rPr>
          <w:b/>
          <w:sz w:val="20"/>
        </w:rPr>
      </w:pPr>
    </w:p>
    <w:p w14:paraId="283BB585" w14:textId="77777777" w:rsidR="00F208EA" w:rsidRDefault="001654A7">
      <w:pPr>
        <w:tabs>
          <w:tab w:val="left" w:pos="836"/>
        </w:tabs>
        <w:spacing w:before="92"/>
        <w:ind w:left="116"/>
        <w:rPr>
          <w:b/>
          <w:sz w:val="24"/>
        </w:rPr>
      </w:pPr>
      <w:r>
        <w:rPr>
          <w:b/>
          <w:sz w:val="24"/>
        </w:rPr>
        <w:t>1.0</w:t>
      </w:r>
      <w:r>
        <w:rPr>
          <w:b/>
          <w:sz w:val="24"/>
        </w:rPr>
        <w:tab/>
        <w:t>BACKGROUND</w:t>
      </w:r>
    </w:p>
    <w:p w14:paraId="15AF7D78" w14:textId="77777777" w:rsidR="00F208EA" w:rsidRDefault="00F208EA">
      <w:pPr>
        <w:pStyle w:val="BodyText"/>
        <w:spacing w:before="1"/>
        <w:rPr>
          <w:b/>
          <w:sz w:val="31"/>
        </w:rPr>
      </w:pPr>
    </w:p>
    <w:p w14:paraId="086D2962" w14:textId="0F402ADD" w:rsidR="00F208EA" w:rsidRDefault="007C3A9F">
      <w:pPr>
        <w:pStyle w:val="BodyText"/>
        <w:spacing w:line="276" w:lineRule="auto"/>
        <w:ind w:left="824" w:right="107"/>
        <w:jc w:val="both"/>
      </w:pPr>
      <w:r>
        <w:t xml:space="preserve">MPC will </w:t>
      </w:r>
      <w:proofErr w:type="spellStart"/>
      <w:r>
        <w:t>organise</w:t>
      </w:r>
      <w:proofErr w:type="spellEnd"/>
      <w:r>
        <w:t xml:space="preserve"> a series of webinar session to keep people who participant maintains their productiveness as well as to enhance knowledge sharing. This session will involve participation from public official and industry in sharing their perspective towards the discussed topic</w:t>
      </w:r>
      <w:r w:rsidR="001654A7">
        <w:t xml:space="preserve">. The appointment of the </w:t>
      </w:r>
      <w:r w:rsidR="00485589">
        <w:t>coordinator</w:t>
      </w:r>
      <w:r w:rsidR="001654A7">
        <w:t xml:space="preserve"> will assist in conducting the session.</w:t>
      </w:r>
    </w:p>
    <w:p w14:paraId="5ED93E56" w14:textId="77777777" w:rsidR="00F208EA" w:rsidRDefault="00F208EA">
      <w:pPr>
        <w:pStyle w:val="BodyText"/>
        <w:rPr>
          <w:sz w:val="26"/>
        </w:rPr>
      </w:pPr>
    </w:p>
    <w:p w14:paraId="4F3949C0" w14:textId="77777777" w:rsidR="00F208EA" w:rsidRDefault="00F208EA">
      <w:pPr>
        <w:pStyle w:val="BodyText"/>
        <w:spacing w:before="3"/>
        <w:rPr>
          <w:sz w:val="29"/>
        </w:rPr>
      </w:pPr>
    </w:p>
    <w:p w14:paraId="12354C49" w14:textId="2E552F3F" w:rsidR="003621B2" w:rsidRDefault="001654A7" w:rsidP="003621B2">
      <w:pPr>
        <w:pStyle w:val="Heading1"/>
        <w:numPr>
          <w:ilvl w:val="1"/>
          <w:numId w:val="2"/>
        </w:numPr>
        <w:tabs>
          <w:tab w:val="left" w:pos="836"/>
          <w:tab w:val="left" w:pos="837"/>
        </w:tabs>
        <w:spacing w:before="0"/>
        <w:ind w:hanging="721"/>
      </w:pPr>
      <w:r>
        <w:t>SCOPE OF</w:t>
      </w:r>
      <w:r>
        <w:rPr>
          <w:spacing w:val="-1"/>
        </w:rPr>
        <w:t xml:space="preserve"> </w:t>
      </w:r>
      <w:r>
        <w:t>WORKS</w:t>
      </w:r>
    </w:p>
    <w:p w14:paraId="1C7689A2" w14:textId="77777777" w:rsidR="00F208EA" w:rsidRDefault="00F208EA">
      <w:pPr>
        <w:pStyle w:val="BodyText"/>
        <w:spacing w:before="2"/>
        <w:rPr>
          <w:b/>
          <w:sz w:val="31"/>
        </w:rPr>
      </w:pPr>
    </w:p>
    <w:p w14:paraId="0A8AD50F" w14:textId="71A3B82F" w:rsidR="00F208EA" w:rsidRDefault="001654A7">
      <w:pPr>
        <w:pStyle w:val="BodyText"/>
        <w:ind w:left="836"/>
        <w:jc w:val="both"/>
      </w:pPr>
      <w:r>
        <w:t xml:space="preserve">The appointed </w:t>
      </w:r>
      <w:r w:rsidR="00485589">
        <w:t>coordinator</w:t>
      </w:r>
      <w:r>
        <w:t xml:space="preserve"> is expected to carry out the following scope of works:</w:t>
      </w:r>
    </w:p>
    <w:p w14:paraId="0B1C65B0" w14:textId="77777777" w:rsidR="00F208EA" w:rsidRDefault="00F208EA">
      <w:pPr>
        <w:pStyle w:val="BodyText"/>
        <w:spacing w:before="3"/>
        <w:rPr>
          <w:sz w:val="31"/>
        </w:rPr>
      </w:pPr>
    </w:p>
    <w:p w14:paraId="2D17B89C"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sidRPr="00281FF6">
        <w:rPr>
          <w:sz w:val="24"/>
          <w:szCs w:val="24"/>
        </w:rPr>
        <w:t xml:space="preserve">Coordinate </w:t>
      </w:r>
      <w:r>
        <w:rPr>
          <w:sz w:val="24"/>
          <w:szCs w:val="24"/>
        </w:rPr>
        <w:t xml:space="preserve">the </w:t>
      </w:r>
      <w:r w:rsidRPr="00281FF6">
        <w:rPr>
          <w:sz w:val="24"/>
          <w:szCs w:val="24"/>
        </w:rPr>
        <w:t>sessions</w:t>
      </w:r>
    </w:p>
    <w:p w14:paraId="02120733"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Pr>
          <w:sz w:val="24"/>
          <w:szCs w:val="24"/>
        </w:rPr>
        <w:t>Liaise with speaker</w:t>
      </w:r>
    </w:p>
    <w:p w14:paraId="08AAF0CB"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Pr>
          <w:sz w:val="24"/>
          <w:szCs w:val="24"/>
        </w:rPr>
        <w:t>Identify attendees</w:t>
      </w:r>
    </w:p>
    <w:p w14:paraId="20E4573E"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Pr>
          <w:sz w:val="24"/>
          <w:szCs w:val="24"/>
        </w:rPr>
        <w:t xml:space="preserve">Design poster/brochure </w:t>
      </w:r>
      <w:r w:rsidRPr="00C65C70">
        <w:rPr>
          <w:b/>
          <w:bCs/>
          <w:sz w:val="24"/>
          <w:szCs w:val="24"/>
        </w:rPr>
        <w:t>(Deliverable: poster/brochure)</w:t>
      </w:r>
    </w:p>
    <w:p w14:paraId="72F3B888"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sidRPr="00281FF6">
        <w:rPr>
          <w:sz w:val="24"/>
          <w:szCs w:val="24"/>
        </w:rPr>
        <w:t xml:space="preserve">Prepare and send invitation to stakeholders via email and </w:t>
      </w:r>
      <w:proofErr w:type="spellStart"/>
      <w:r w:rsidRPr="00281FF6">
        <w:rPr>
          <w:sz w:val="24"/>
          <w:szCs w:val="24"/>
        </w:rPr>
        <w:t>whatsapp</w:t>
      </w:r>
      <w:proofErr w:type="spellEnd"/>
    </w:p>
    <w:p w14:paraId="0AFB3441"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sidRPr="00281FF6">
        <w:rPr>
          <w:sz w:val="24"/>
          <w:szCs w:val="24"/>
        </w:rPr>
        <w:t>Coordinate slide presentation from speaker and upload to webinar</w:t>
      </w:r>
    </w:p>
    <w:p w14:paraId="621060A0" w14:textId="77777777" w:rsidR="00485589" w:rsidRDefault="00485589" w:rsidP="000570AF">
      <w:pPr>
        <w:pStyle w:val="ListParagraph"/>
        <w:widowControl/>
        <w:numPr>
          <w:ilvl w:val="0"/>
          <w:numId w:val="4"/>
        </w:numPr>
        <w:autoSpaceDE/>
        <w:autoSpaceDN/>
        <w:spacing w:after="160" w:line="276" w:lineRule="auto"/>
        <w:ind w:left="1276"/>
        <w:contextualSpacing/>
        <w:rPr>
          <w:sz w:val="24"/>
          <w:szCs w:val="24"/>
        </w:rPr>
      </w:pPr>
      <w:r w:rsidRPr="00281FF6">
        <w:rPr>
          <w:sz w:val="24"/>
          <w:szCs w:val="24"/>
        </w:rPr>
        <w:t xml:space="preserve">Prepare, </w:t>
      </w:r>
      <w:proofErr w:type="gramStart"/>
      <w:r w:rsidRPr="00281FF6">
        <w:rPr>
          <w:sz w:val="24"/>
          <w:szCs w:val="24"/>
        </w:rPr>
        <w:t>provide</w:t>
      </w:r>
      <w:proofErr w:type="gramEnd"/>
      <w:r w:rsidRPr="00281FF6">
        <w:rPr>
          <w:sz w:val="24"/>
          <w:szCs w:val="24"/>
        </w:rPr>
        <w:t xml:space="preserve"> and manage technical support during the webinar (internet connection, recording, screen shot of the event)</w:t>
      </w:r>
    </w:p>
    <w:p w14:paraId="28B26B57" w14:textId="77777777" w:rsidR="00485589" w:rsidRPr="00485589" w:rsidRDefault="00485589" w:rsidP="000570AF">
      <w:pPr>
        <w:pStyle w:val="ListParagraph"/>
        <w:widowControl/>
        <w:numPr>
          <w:ilvl w:val="0"/>
          <w:numId w:val="4"/>
        </w:numPr>
        <w:autoSpaceDE/>
        <w:autoSpaceDN/>
        <w:spacing w:after="160" w:line="276" w:lineRule="auto"/>
        <w:ind w:left="1276"/>
        <w:contextualSpacing/>
        <w:rPr>
          <w:sz w:val="24"/>
          <w:szCs w:val="24"/>
        </w:rPr>
      </w:pPr>
      <w:r w:rsidRPr="00C65C70">
        <w:rPr>
          <w:sz w:val="24"/>
          <w:szCs w:val="24"/>
        </w:rPr>
        <w:t xml:space="preserve">Prepare report on the webinar session (attendance list, analysis of the survey and list of questions and answer of the session) </w:t>
      </w:r>
      <w:r w:rsidRPr="00C65C70">
        <w:rPr>
          <w:b/>
          <w:bCs/>
          <w:sz w:val="24"/>
          <w:szCs w:val="24"/>
        </w:rPr>
        <w:t>(Deliverable: Report of the session)</w:t>
      </w:r>
    </w:p>
    <w:p w14:paraId="7776ECB4" w14:textId="0E1DCF9D" w:rsidR="003621B2" w:rsidRPr="00485589" w:rsidRDefault="00485589" w:rsidP="000570AF">
      <w:pPr>
        <w:pStyle w:val="ListParagraph"/>
        <w:widowControl/>
        <w:numPr>
          <w:ilvl w:val="0"/>
          <w:numId w:val="4"/>
        </w:numPr>
        <w:autoSpaceDE/>
        <w:autoSpaceDN/>
        <w:spacing w:after="160" w:line="276" w:lineRule="auto"/>
        <w:ind w:left="1276"/>
        <w:contextualSpacing/>
        <w:rPr>
          <w:sz w:val="24"/>
          <w:szCs w:val="24"/>
        </w:rPr>
      </w:pPr>
      <w:r w:rsidRPr="00485589">
        <w:rPr>
          <w:sz w:val="24"/>
          <w:szCs w:val="24"/>
        </w:rPr>
        <w:t>Registering attendees in UPC Portal</w:t>
      </w:r>
    </w:p>
    <w:p w14:paraId="3C4DA431" w14:textId="77777777" w:rsidR="00485589" w:rsidRDefault="00485589" w:rsidP="003621B2">
      <w:pPr>
        <w:widowControl/>
        <w:autoSpaceDE/>
        <w:autoSpaceDN/>
        <w:spacing w:after="160" w:line="259" w:lineRule="auto"/>
        <w:contextualSpacing/>
        <w:rPr>
          <w:sz w:val="24"/>
          <w:szCs w:val="24"/>
        </w:rPr>
      </w:pPr>
    </w:p>
    <w:p w14:paraId="3E2D1281" w14:textId="15C861C3" w:rsidR="003621B2" w:rsidRDefault="003621B2" w:rsidP="00987E5B">
      <w:pPr>
        <w:widowControl/>
        <w:autoSpaceDE/>
        <w:autoSpaceDN/>
        <w:spacing w:after="160" w:line="259" w:lineRule="auto"/>
        <w:ind w:left="851" w:hanging="709"/>
        <w:contextualSpacing/>
        <w:rPr>
          <w:b/>
          <w:bCs/>
          <w:sz w:val="24"/>
          <w:szCs w:val="24"/>
        </w:rPr>
      </w:pPr>
      <w:r w:rsidRPr="00987E5B">
        <w:rPr>
          <w:b/>
          <w:bCs/>
          <w:sz w:val="24"/>
          <w:szCs w:val="24"/>
        </w:rPr>
        <w:t>3.0</w:t>
      </w:r>
      <w:r w:rsidRPr="00987E5B">
        <w:rPr>
          <w:b/>
          <w:bCs/>
          <w:sz w:val="24"/>
          <w:szCs w:val="24"/>
        </w:rPr>
        <w:tab/>
      </w:r>
      <w:r w:rsidR="00EA3D18">
        <w:rPr>
          <w:b/>
          <w:bCs/>
          <w:sz w:val="24"/>
          <w:szCs w:val="24"/>
        </w:rPr>
        <w:t xml:space="preserve">APPOINTMENT </w:t>
      </w:r>
      <w:r w:rsidRPr="003621B2">
        <w:rPr>
          <w:b/>
          <w:bCs/>
          <w:sz w:val="24"/>
          <w:szCs w:val="24"/>
        </w:rPr>
        <w:t>CONDITIONS</w:t>
      </w:r>
    </w:p>
    <w:p w14:paraId="44424D14" w14:textId="77777777" w:rsidR="00987E5B" w:rsidRDefault="00987E5B" w:rsidP="00987E5B">
      <w:pPr>
        <w:widowControl/>
        <w:autoSpaceDE/>
        <w:autoSpaceDN/>
        <w:spacing w:after="160" w:line="259" w:lineRule="auto"/>
        <w:ind w:left="851" w:hanging="709"/>
        <w:contextualSpacing/>
        <w:rPr>
          <w:b/>
          <w:bCs/>
          <w:sz w:val="24"/>
          <w:szCs w:val="24"/>
        </w:rPr>
      </w:pPr>
    </w:p>
    <w:p w14:paraId="155C119C" w14:textId="604509BF" w:rsidR="00987E5B" w:rsidRDefault="00987E5B" w:rsidP="00987E5B">
      <w:pPr>
        <w:widowControl/>
        <w:autoSpaceDE/>
        <w:autoSpaceDN/>
        <w:spacing w:after="160" w:line="259" w:lineRule="auto"/>
        <w:ind w:left="851" w:hanging="709"/>
        <w:contextualSpacing/>
        <w:rPr>
          <w:sz w:val="24"/>
          <w:szCs w:val="24"/>
        </w:rPr>
      </w:pPr>
      <w:r>
        <w:rPr>
          <w:b/>
          <w:bCs/>
          <w:sz w:val="24"/>
          <w:szCs w:val="24"/>
        </w:rPr>
        <w:tab/>
      </w:r>
      <w:r>
        <w:rPr>
          <w:sz w:val="24"/>
          <w:szCs w:val="24"/>
        </w:rPr>
        <w:t xml:space="preserve">Appointment is valid for </w:t>
      </w:r>
      <w:r w:rsidR="0091179B">
        <w:rPr>
          <w:sz w:val="24"/>
          <w:szCs w:val="24"/>
        </w:rPr>
        <w:t>10</w:t>
      </w:r>
      <w:r>
        <w:rPr>
          <w:sz w:val="24"/>
          <w:szCs w:val="24"/>
        </w:rPr>
        <w:t xml:space="preserve"> sessions.</w:t>
      </w:r>
      <w:r w:rsidR="00EA3D18">
        <w:rPr>
          <w:sz w:val="24"/>
          <w:szCs w:val="24"/>
        </w:rPr>
        <w:t xml:space="preserve"> 1 session to run approximately within 1 hour</w:t>
      </w:r>
      <w:r w:rsidR="0091179B">
        <w:rPr>
          <w:sz w:val="24"/>
          <w:szCs w:val="24"/>
        </w:rPr>
        <w:t>.</w:t>
      </w:r>
    </w:p>
    <w:p w14:paraId="5F063E51" w14:textId="77777777" w:rsidR="00EA3D18" w:rsidRDefault="00EA3D18" w:rsidP="00EA3D18">
      <w:pPr>
        <w:widowControl/>
        <w:autoSpaceDE/>
        <w:autoSpaceDN/>
        <w:spacing w:after="160" w:line="259" w:lineRule="auto"/>
        <w:contextualSpacing/>
        <w:rPr>
          <w:sz w:val="24"/>
          <w:szCs w:val="24"/>
        </w:rPr>
      </w:pPr>
    </w:p>
    <w:p w14:paraId="0D91A057" w14:textId="77777777" w:rsidR="00EA3D18" w:rsidRDefault="00EA3D18" w:rsidP="00EA3D18">
      <w:pPr>
        <w:pStyle w:val="Heading1"/>
        <w:tabs>
          <w:tab w:val="left" w:pos="836"/>
        </w:tabs>
        <w:spacing w:before="197"/>
      </w:pPr>
      <w:r>
        <w:t>4.0</w:t>
      </w:r>
      <w:r>
        <w:tab/>
        <w:t>APPOINTMENT</w:t>
      </w:r>
      <w:r>
        <w:rPr>
          <w:spacing w:val="-1"/>
        </w:rPr>
        <w:t xml:space="preserve"> </w:t>
      </w:r>
      <w:r>
        <w:t>PERIOD</w:t>
      </w:r>
    </w:p>
    <w:p w14:paraId="26C0E733" w14:textId="77777777" w:rsidR="00EA3D18" w:rsidRDefault="00EA3D18" w:rsidP="00EA3D18">
      <w:pPr>
        <w:pStyle w:val="BodyText"/>
        <w:spacing w:before="2"/>
        <w:rPr>
          <w:b/>
          <w:sz w:val="27"/>
        </w:rPr>
      </w:pPr>
    </w:p>
    <w:p w14:paraId="00ADD2A9" w14:textId="0631BC26" w:rsidR="00EA3D18" w:rsidRDefault="00EA3D18" w:rsidP="00EA3D18">
      <w:pPr>
        <w:pStyle w:val="BodyText"/>
        <w:ind w:left="836"/>
      </w:pPr>
      <w:r>
        <w:t xml:space="preserve">Appointment period is from </w:t>
      </w:r>
      <w:r w:rsidR="000F66BB">
        <w:t xml:space="preserve">Jan 2021 – </w:t>
      </w:r>
      <w:r w:rsidR="00765265">
        <w:t>Feb</w:t>
      </w:r>
      <w:r w:rsidR="000F66BB">
        <w:t xml:space="preserve"> 2021</w:t>
      </w:r>
    </w:p>
    <w:p w14:paraId="49E2F17D" w14:textId="2F538E1C" w:rsidR="00EA3D18" w:rsidRDefault="00EA3D18" w:rsidP="00EA3D18">
      <w:pPr>
        <w:pStyle w:val="BodyText"/>
        <w:ind w:left="836"/>
      </w:pPr>
    </w:p>
    <w:p w14:paraId="337FA71B" w14:textId="61B2EB6B" w:rsidR="0082167C" w:rsidRDefault="0082167C" w:rsidP="00EA3D18">
      <w:pPr>
        <w:pStyle w:val="BodyText"/>
        <w:ind w:left="836"/>
      </w:pPr>
    </w:p>
    <w:p w14:paraId="27FE550B" w14:textId="72C3E05B" w:rsidR="0082167C" w:rsidRDefault="0082167C" w:rsidP="00EA3D18">
      <w:pPr>
        <w:pStyle w:val="BodyText"/>
        <w:ind w:left="836"/>
      </w:pPr>
    </w:p>
    <w:p w14:paraId="5F82FADE" w14:textId="77777777" w:rsidR="0082167C" w:rsidRDefault="0082167C" w:rsidP="00EA3D18">
      <w:pPr>
        <w:pStyle w:val="BodyText"/>
        <w:ind w:left="836"/>
      </w:pPr>
    </w:p>
    <w:bookmarkEnd w:id="0"/>
    <w:bookmarkEnd w:id="1"/>
    <w:p w14:paraId="3E02F006" w14:textId="77777777" w:rsidR="0082167C" w:rsidRDefault="0082167C" w:rsidP="0082167C">
      <w:pPr>
        <w:pStyle w:val="BodyText"/>
      </w:pPr>
    </w:p>
    <w:p w14:paraId="11BEEBE7" w14:textId="77777777" w:rsidR="0082167C" w:rsidRPr="00423F6D" w:rsidRDefault="0082167C" w:rsidP="0082167C">
      <w:pPr>
        <w:ind w:left="851" w:hanging="709"/>
        <w:rPr>
          <w:b/>
          <w:bCs/>
          <w:sz w:val="24"/>
          <w:szCs w:val="24"/>
        </w:rPr>
      </w:pPr>
      <w:bookmarkStart w:id="2" w:name="_Hlk61349539"/>
      <w:r w:rsidRPr="005F6A04">
        <w:rPr>
          <w:b/>
          <w:bCs/>
          <w:sz w:val="24"/>
          <w:szCs w:val="24"/>
        </w:rPr>
        <w:lastRenderedPageBreak/>
        <w:t>5.0</w:t>
      </w:r>
      <w:r w:rsidRPr="005F6A04">
        <w:rPr>
          <w:b/>
          <w:bCs/>
          <w:sz w:val="24"/>
          <w:szCs w:val="24"/>
        </w:rPr>
        <w:tab/>
        <w:t>TERM OF PAYMENT</w:t>
      </w:r>
    </w:p>
    <w:p w14:paraId="646CA899" w14:textId="77777777" w:rsidR="0082167C" w:rsidRDefault="0082167C" w:rsidP="0082167C">
      <w:pPr>
        <w:pStyle w:val="BodyText"/>
        <w:ind w:left="851" w:hanging="709"/>
        <w:rPr>
          <w:b/>
          <w:bCs/>
        </w:rPr>
      </w:pPr>
    </w:p>
    <w:p w14:paraId="378CF1D0" w14:textId="77777777" w:rsidR="0082167C" w:rsidRDefault="0082167C" w:rsidP="0082167C">
      <w:pPr>
        <w:pStyle w:val="BodyText"/>
        <w:ind w:left="851" w:hanging="709"/>
      </w:pPr>
      <w:r>
        <w:rPr>
          <w:b/>
          <w:bCs/>
        </w:rPr>
        <w:tab/>
      </w:r>
      <w:bookmarkEnd w:id="2"/>
      <w:r>
        <w:t>Payment will be made by phase. Division of the phase as per below:</w:t>
      </w:r>
    </w:p>
    <w:p w14:paraId="3525988C" w14:textId="77777777" w:rsidR="0082167C" w:rsidRDefault="0082167C" w:rsidP="0082167C">
      <w:pPr>
        <w:pStyle w:val="BodyText"/>
        <w:ind w:left="851" w:hanging="709"/>
      </w:pPr>
    </w:p>
    <w:tbl>
      <w:tblPr>
        <w:tblStyle w:val="TableGrid"/>
        <w:tblW w:w="0" w:type="auto"/>
        <w:tblInd w:w="851" w:type="dxa"/>
        <w:tblLook w:val="04A0" w:firstRow="1" w:lastRow="0" w:firstColumn="1" w:lastColumn="0" w:noHBand="0" w:noVBand="1"/>
      </w:tblPr>
      <w:tblGrid>
        <w:gridCol w:w="1809"/>
        <w:gridCol w:w="7116"/>
      </w:tblGrid>
      <w:tr w:rsidR="0082167C" w14:paraId="47A04050" w14:textId="77777777" w:rsidTr="00392E46">
        <w:tc>
          <w:tcPr>
            <w:tcW w:w="1809" w:type="dxa"/>
            <w:tcBorders>
              <w:top w:val="single" w:sz="4" w:space="0" w:color="auto"/>
              <w:left w:val="single" w:sz="4" w:space="0" w:color="auto"/>
              <w:bottom w:val="single" w:sz="4" w:space="0" w:color="auto"/>
              <w:right w:val="single" w:sz="4" w:space="0" w:color="auto"/>
            </w:tcBorders>
            <w:hideMark/>
          </w:tcPr>
          <w:p w14:paraId="7E5A007B" w14:textId="77777777" w:rsidR="0082167C" w:rsidRDefault="0082167C" w:rsidP="00392E46">
            <w:pPr>
              <w:pStyle w:val="BodyText"/>
              <w:jc w:val="center"/>
              <w:rPr>
                <w:b/>
                <w:bCs/>
              </w:rPr>
            </w:pPr>
            <w:r>
              <w:rPr>
                <w:b/>
                <w:bCs/>
              </w:rPr>
              <w:t>Phase</w:t>
            </w:r>
          </w:p>
        </w:tc>
        <w:tc>
          <w:tcPr>
            <w:tcW w:w="7116" w:type="dxa"/>
            <w:tcBorders>
              <w:top w:val="single" w:sz="4" w:space="0" w:color="auto"/>
              <w:left w:val="single" w:sz="4" w:space="0" w:color="auto"/>
              <w:bottom w:val="single" w:sz="4" w:space="0" w:color="auto"/>
              <w:right w:val="single" w:sz="4" w:space="0" w:color="auto"/>
            </w:tcBorders>
            <w:hideMark/>
          </w:tcPr>
          <w:p w14:paraId="5DD175C7" w14:textId="77777777" w:rsidR="0082167C" w:rsidRDefault="0082167C" w:rsidP="00392E46">
            <w:pPr>
              <w:pStyle w:val="BodyText"/>
              <w:jc w:val="center"/>
              <w:rPr>
                <w:b/>
                <w:bCs/>
              </w:rPr>
            </w:pPr>
            <w:r>
              <w:rPr>
                <w:b/>
                <w:bCs/>
              </w:rPr>
              <w:t>Payment/Sessions</w:t>
            </w:r>
          </w:p>
        </w:tc>
      </w:tr>
      <w:tr w:rsidR="0082167C" w14:paraId="03299D9C" w14:textId="77777777" w:rsidTr="00392E46">
        <w:tc>
          <w:tcPr>
            <w:tcW w:w="1809" w:type="dxa"/>
            <w:tcBorders>
              <w:top w:val="single" w:sz="4" w:space="0" w:color="auto"/>
              <w:left w:val="single" w:sz="4" w:space="0" w:color="auto"/>
              <w:bottom w:val="single" w:sz="4" w:space="0" w:color="auto"/>
              <w:right w:val="single" w:sz="4" w:space="0" w:color="auto"/>
            </w:tcBorders>
            <w:hideMark/>
          </w:tcPr>
          <w:p w14:paraId="69D021EA" w14:textId="77777777" w:rsidR="0082167C" w:rsidRDefault="0082167C" w:rsidP="00392E46">
            <w:pPr>
              <w:pStyle w:val="BodyText"/>
            </w:pPr>
            <w:r>
              <w:t>Phase 1</w:t>
            </w:r>
          </w:p>
        </w:tc>
        <w:tc>
          <w:tcPr>
            <w:tcW w:w="7116" w:type="dxa"/>
            <w:tcBorders>
              <w:top w:val="single" w:sz="4" w:space="0" w:color="auto"/>
              <w:left w:val="single" w:sz="4" w:space="0" w:color="auto"/>
              <w:bottom w:val="single" w:sz="4" w:space="0" w:color="auto"/>
              <w:right w:val="single" w:sz="4" w:space="0" w:color="auto"/>
            </w:tcBorders>
            <w:hideMark/>
          </w:tcPr>
          <w:p w14:paraId="70B1FA94" w14:textId="77777777" w:rsidR="0082167C" w:rsidRDefault="0082167C" w:rsidP="00392E46">
            <w:pPr>
              <w:pStyle w:val="BodyText"/>
            </w:pPr>
            <w:r>
              <w:t>Upon the completion of 5 sessions</w:t>
            </w:r>
          </w:p>
          <w:p w14:paraId="76E6E12B" w14:textId="77777777" w:rsidR="0082167C" w:rsidRDefault="0082167C" w:rsidP="00392E46">
            <w:pPr>
              <w:pStyle w:val="BodyText"/>
            </w:pPr>
          </w:p>
          <w:p w14:paraId="125933EC" w14:textId="77777777" w:rsidR="0082167C" w:rsidRDefault="0082167C" w:rsidP="00392E46">
            <w:pPr>
              <w:pStyle w:val="BodyText"/>
            </w:pPr>
          </w:p>
        </w:tc>
      </w:tr>
      <w:tr w:rsidR="0082167C" w14:paraId="1C8D54B2" w14:textId="77777777" w:rsidTr="00392E46">
        <w:tc>
          <w:tcPr>
            <w:tcW w:w="1809" w:type="dxa"/>
            <w:tcBorders>
              <w:top w:val="single" w:sz="4" w:space="0" w:color="auto"/>
              <w:left w:val="single" w:sz="4" w:space="0" w:color="auto"/>
              <w:bottom w:val="single" w:sz="4" w:space="0" w:color="auto"/>
              <w:right w:val="single" w:sz="4" w:space="0" w:color="auto"/>
            </w:tcBorders>
            <w:hideMark/>
          </w:tcPr>
          <w:p w14:paraId="6E9017FA" w14:textId="77777777" w:rsidR="0082167C" w:rsidRDefault="0082167C" w:rsidP="00392E46">
            <w:pPr>
              <w:pStyle w:val="BodyText"/>
            </w:pPr>
            <w:r>
              <w:t>Phase 2</w:t>
            </w:r>
          </w:p>
        </w:tc>
        <w:tc>
          <w:tcPr>
            <w:tcW w:w="7116" w:type="dxa"/>
            <w:tcBorders>
              <w:top w:val="single" w:sz="4" w:space="0" w:color="auto"/>
              <w:left w:val="single" w:sz="4" w:space="0" w:color="auto"/>
              <w:bottom w:val="single" w:sz="4" w:space="0" w:color="auto"/>
              <w:right w:val="single" w:sz="4" w:space="0" w:color="auto"/>
            </w:tcBorders>
            <w:hideMark/>
          </w:tcPr>
          <w:p w14:paraId="28F4B567" w14:textId="77777777" w:rsidR="0082167C" w:rsidRDefault="0082167C" w:rsidP="00392E46">
            <w:pPr>
              <w:pStyle w:val="BodyText"/>
            </w:pPr>
            <w:r>
              <w:t>Upon the completion of 5 sessions</w:t>
            </w:r>
          </w:p>
          <w:p w14:paraId="4EE00A42" w14:textId="77777777" w:rsidR="0082167C" w:rsidRDefault="0082167C" w:rsidP="00392E46">
            <w:pPr>
              <w:pStyle w:val="BodyText"/>
            </w:pPr>
          </w:p>
          <w:p w14:paraId="03F657A7" w14:textId="77777777" w:rsidR="0082167C" w:rsidRDefault="0082167C" w:rsidP="00392E46">
            <w:pPr>
              <w:pStyle w:val="BodyText"/>
            </w:pPr>
          </w:p>
        </w:tc>
      </w:tr>
      <w:tr w:rsidR="0082167C" w14:paraId="54568890" w14:textId="77777777" w:rsidTr="00392E46">
        <w:tc>
          <w:tcPr>
            <w:tcW w:w="1809" w:type="dxa"/>
            <w:tcBorders>
              <w:top w:val="single" w:sz="4" w:space="0" w:color="auto"/>
              <w:left w:val="single" w:sz="4" w:space="0" w:color="auto"/>
              <w:bottom w:val="single" w:sz="4" w:space="0" w:color="auto"/>
              <w:right w:val="single" w:sz="4" w:space="0" w:color="auto"/>
            </w:tcBorders>
            <w:hideMark/>
          </w:tcPr>
          <w:p w14:paraId="74F6FEE3" w14:textId="77777777" w:rsidR="0082167C" w:rsidRPr="00AA0892" w:rsidRDefault="0082167C" w:rsidP="00392E46">
            <w:pPr>
              <w:pStyle w:val="BodyText"/>
              <w:jc w:val="right"/>
              <w:rPr>
                <w:b/>
                <w:bCs/>
              </w:rPr>
            </w:pPr>
            <w:r w:rsidRPr="00AA0892">
              <w:rPr>
                <w:b/>
                <w:bCs/>
              </w:rPr>
              <w:t>Total</w:t>
            </w:r>
          </w:p>
        </w:tc>
        <w:tc>
          <w:tcPr>
            <w:tcW w:w="7116" w:type="dxa"/>
            <w:tcBorders>
              <w:top w:val="single" w:sz="4" w:space="0" w:color="auto"/>
              <w:left w:val="single" w:sz="4" w:space="0" w:color="auto"/>
              <w:bottom w:val="single" w:sz="4" w:space="0" w:color="auto"/>
              <w:right w:val="single" w:sz="4" w:space="0" w:color="auto"/>
            </w:tcBorders>
            <w:hideMark/>
          </w:tcPr>
          <w:p w14:paraId="429D3C95" w14:textId="77777777" w:rsidR="0082167C" w:rsidRPr="00AA0892" w:rsidRDefault="0082167C" w:rsidP="00392E46">
            <w:pPr>
              <w:pStyle w:val="BodyText"/>
              <w:rPr>
                <w:b/>
                <w:bCs/>
              </w:rPr>
            </w:pPr>
            <w:r w:rsidRPr="00AA0892">
              <w:rPr>
                <w:b/>
                <w:bCs/>
              </w:rPr>
              <w:t>10 sessions</w:t>
            </w:r>
          </w:p>
          <w:p w14:paraId="2529EC2F" w14:textId="77777777" w:rsidR="0082167C" w:rsidRPr="00AA0892" w:rsidRDefault="0082167C" w:rsidP="00392E46">
            <w:pPr>
              <w:pStyle w:val="BodyText"/>
              <w:rPr>
                <w:b/>
                <w:bCs/>
              </w:rPr>
            </w:pPr>
          </w:p>
        </w:tc>
      </w:tr>
    </w:tbl>
    <w:p w14:paraId="16C1CCB7" w14:textId="77777777" w:rsidR="0082167C" w:rsidRPr="00EA3D18" w:rsidRDefault="0082167C" w:rsidP="0082167C">
      <w:pPr>
        <w:pStyle w:val="BodyText"/>
        <w:ind w:left="851" w:hanging="709"/>
        <w:sectPr w:rsidR="0082167C" w:rsidRPr="00EA3D18">
          <w:pgSz w:w="12240" w:h="15840"/>
          <w:pgMar w:top="820" w:right="1500" w:bottom="960" w:left="1180" w:header="0" w:footer="772" w:gutter="0"/>
          <w:cols w:space="720"/>
        </w:sectPr>
      </w:pPr>
    </w:p>
    <w:p w14:paraId="12915E46" w14:textId="77777777" w:rsidR="0082167C" w:rsidRDefault="0082167C" w:rsidP="0082167C">
      <w:pPr>
        <w:ind w:left="284"/>
        <w:jc w:val="center"/>
        <w:rPr>
          <w:b/>
          <w:bCs/>
          <w:sz w:val="24"/>
          <w:szCs w:val="24"/>
        </w:rPr>
      </w:pPr>
      <w:bookmarkStart w:id="3" w:name="_Hlk61349268"/>
    </w:p>
    <w:p w14:paraId="6DDA68D0" w14:textId="77777777" w:rsidR="0082167C" w:rsidRDefault="0082167C" w:rsidP="0082167C">
      <w:pPr>
        <w:ind w:left="284"/>
        <w:jc w:val="center"/>
        <w:rPr>
          <w:b/>
          <w:bCs/>
          <w:sz w:val="24"/>
          <w:szCs w:val="24"/>
        </w:rPr>
      </w:pPr>
      <w:r>
        <w:rPr>
          <w:b/>
          <w:bCs/>
          <w:sz w:val="24"/>
          <w:szCs w:val="24"/>
        </w:rPr>
        <w:t xml:space="preserve">PROPOSED COMPETITIVENESS TALK (WEBINAR) </w:t>
      </w:r>
    </w:p>
    <w:p w14:paraId="6EF3D50B" w14:textId="77777777" w:rsidR="0082167C" w:rsidRDefault="0082167C" w:rsidP="0082167C">
      <w:pPr>
        <w:ind w:left="284"/>
        <w:jc w:val="center"/>
        <w:rPr>
          <w:b/>
          <w:bCs/>
          <w:sz w:val="24"/>
          <w:szCs w:val="24"/>
        </w:rPr>
      </w:pPr>
    </w:p>
    <w:tbl>
      <w:tblPr>
        <w:tblStyle w:val="TableGrid"/>
        <w:tblW w:w="9497" w:type="dxa"/>
        <w:tblInd w:w="279" w:type="dxa"/>
        <w:tblLook w:val="04A0" w:firstRow="1" w:lastRow="0" w:firstColumn="1" w:lastColumn="0" w:noHBand="0" w:noVBand="1"/>
      </w:tblPr>
      <w:tblGrid>
        <w:gridCol w:w="603"/>
        <w:gridCol w:w="5180"/>
        <w:gridCol w:w="1984"/>
        <w:gridCol w:w="1730"/>
      </w:tblGrid>
      <w:tr w:rsidR="0082167C" w:rsidRPr="00AA0892" w14:paraId="45969164" w14:textId="77777777" w:rsidTr="00392E46">
        <w:tc>
          <w:tcPr>
            <w:tcW w:w="603" w:type="dxa"/>
          </w:tcPr>
          <w:p w14:paraId="1B40ECFA" w14:textId="77777777" w:rsidR="0082167C" w:rsidRPr="00AA0892" w:rsidRDefault="0082167C" w:rsidP="00392E46">
            <w:pPr>
              <w:jc w:val="center"/>
              <w:rPr>
                <w:b/>
                <w:bCs/>
                <w:sz w:val="24"/>
                <w:szCs w:val="24"/>
              </w:rPr>
            </w:pPr>
            <w:bookmarkStart w:id="4" w:name="_Hlk61349875"/>
            <w:bookmarkEnd w:id="3"/>
            <w:r w:rsidRPr="00AA0892">
              <w:rPr>
                <w:b/>
                <w:bCs/>
                <w:sz w:val="24"/>
                <w:szCs w:val="24"/>
              </w:rPr>
              <w:t>No.</w:t>
            </w:r>
          </w:p>
        </w:tc>
        <w:tc>
          <w:tcPr>
            <w:tcW w:w="5180" w:type="dxa"/>
          </w:tcPr>
          <w:p w14:paraId="24CFEE8A" w14:textId="77777777" w:rsidR="0082167C" w:rsidRPr="00AA0892" w:rsidRDefault="0082167C" w:rsidP="00392E46">
            <w:pPr>
              <w:jc w:val="center"/>
              <w:rPr>
                <w:b/>
                <w:bCs/>
                <w:sz w:val="24"/>
                <w:szCs w:val="24"/>
              </w:rPr>
            </w:pPr>
            <w:r w:rsidRPr="00AA0892">
              <w:rPr>
                <w:b/>
                <w:bCs/>
                <w:sz w:val="24"/>
                <w:szCs w:val="24"/>
              </w:rPr>
              <w:t>Title</w:t>
            </w:r>
          </w:p>
        </w:tc>
        <w:tc>
          <w:tcPr>
            <w:tcW w:w="1984" w:type="dxa"/>
          </w:tcPr>
          <w:p w14:paraId="57FEF50E" w14:textId="77777777" w:rsidR="0082167C" w:rsidRPr="00AA0892" w:rsidRDefault="0082167C" w:rsidP="00392E46">
            <w:pPr>
              <w:jc w:val="center"/>
              <w:rPr>
                <w:b/>
                <w:bCs/>
                <w:sz w:val="24"/>
                <w:szCs w:val="24"/>
              </w:rPr>
            </w:pPr>
            <w:r w:rsidRPr="00AA0892">
              <w:rPr>
                <w:b/>
                <w:bCs/>
                <w:sz w:val="24"/>
                <w:szCs w:val="24"/>
              </w:rPr>
              <w:t>Speaker</w:t>
            </w:r>
          </w:p>
        </w:tc>
        <w:tc>
          <w:tcPr>
            <w:tcW w:w="1730" w:type="dxa"/>
          </w:tcPr>
          <w:p w14:paraId="6B0BFA84" w14:textId="218FC3D5" w:rsidR="0082167C" w:rsidRPr="00AA0892" w:rsidRDefault="0082167C" w:rsidP="00392E46">
            <w:pPr>
              <w:jc w:val="center"/>
              <w:rPr>
                <w:b/>
                <w:bCs/>
                <w:sz w:val="24"/>
                <w:szCs w:val="24"/>
              </w:rPr>
            </w:pPr>
            <w:r w:rsidRPr="00AA0892">
              <w:rPr>
                <w:b/>
                <w:bCs/>
                <w:sz w:val="24"/>
                <w:szCs w:val="24"/>
              </w:rPr>
              <w:t>Date</w:t>
            </w:r>
            <w:r>
              <w:rPr>
                <w:b/>
                <w:bCs/>
                <w:sz w:val="24"/>
                <w:szCs w:val="24"/>
              </w:rPr>
              <w:t xml:space="preserve"> (TBC)</w:t>
            </w:r>
          </w:p>
        </w:tc>
      </w:tr>
      <w:tr w:rsidR="0082167C" w:rsidRPr="00AA0892" w14:paraId="1BE149E5" w14:textId="77777777" w:rsidTr="00392E46">
        <w:tc>
          <w:tcPr>
            <w:tcW w:w="603" w:type="dxa"/>
          </w:tcPr>
          <w:p w14:paraId="3C54717C" w14:textId="77777777" w:rsidR="0082167C" w:rsidRPr="00AA0892" w:rsidRDefault="0082167C" w:rsidP="00392E46">
            <w:pPr>
              <w:pStyle w:val="ListParagraph"/>
              <w:numPr>
                <w:ilvl w:val="0"/>
                <w:numId w:val="5"/>
              </w:numPr>
              <w:jc w:val="right"/>
              <w:rPr>
                <w:sz w:val="24"/>
                <w:szCs w:val="24"/>
              </w:rPr>
            </w:pPr>
          </w:p>
        </w:tc>
        <w:tc>
          <w:tcPr>
            <w:tcW w:w="5180" w:type="dxa"/>
          </w:tcPr>
          <w:p w14:paraId="0E9278D1" w14:textId="77777777" w:rsidR="0082167C" w:rsidRDefault="0082167C" w:rsidP="00392E46">
            <w:pPr>
              <w:jc w:val="both"/>
              <w:rPr>
                <w:sz w:val="24"/>
                <w:szCs w:val="24"/>
              </w:rPr>
            </w:pPr>
            <w:r w:rsidRPr="00AA0892">
              <w:rPr>
                <w:sz w:val="24"/>
                <w:szCs w:val="24"/>
              </w:rPr>
              <w:t>Introduction of Public Policy in Government Services</w:t>
            </w:r>
          </w:p>
          <w:p w14:paraId="2431AA71" w14:textId="77777777" w:rsidR="0082167C" w:rsidRPr="00AA0892" w:rsidRDefault="0082167C" w:rsidP="00392E46">
            <w:pPr>
              <w:jc w:val="both"/>
              <w:rPr>
                <w:b/>
                <w:bCs/>
                <w:sz w:val="24"/>
                <w:szCs w:val="24"/>
              </w:rPr>
            </w:pPr>
          </w:p>
        </w:tc>
        <w:tc>
          <w:tcPr>
            <w:tcW w:w="1984" w:type="dxa"/>
          </w:tcPr>
          <w:p w14:paraId="20647397" w14:textId="77777777" w:rsidR="0082167C" w:rsidRPr="00AA0892" w:rsidRDefault="0082167C" w:rsidP="00392E46">
            <w:pPr>
              <w:jc w:val="center"/>
              <w:rPr>
                <w:sz w:val="24"/>
                <w:szCs w:val="24"/>
              </w:rPr>
            </w:pPr>
            <w:r w:rsidRPr="00AA0892">
              <w:rPr>
                <w:sz w:val="24"/>
                <w:szCs w:val="24"/>
              </w:rPr>
              <w:t>TBC</w:t>
            </w:r>
          </w:p>
        </w:tc>
        <w:tc>
          <w:tcPr>
            <w:tcW w:w="1730" w:type="dxa"/>
          </w:tcPr>
          <w:p w14:paraId="48B326B8" w14:textId="77777777" w:rsidR="0082167C" w:rsidRPr="00AA0892" w:rsidRDefault="0082167C" w:rsidP="00392E46">
            <w:pPr>
              <w:jc w:val="center"/>
              <w:rPr>
                <w:sz w:val="24"/>
                <w:szCs w:val="24"/>
              </w:rPr>
            </w:pPr>
            <w:r w:rsidRPr="00AA0892">
              <w:rPr>
                <w:sz w:val="24"/>
                <w:szCs w:val="24"/>
              </w:rPr>
              <w:t xml:space="preserve">26 Jan 2021 </w:t>
            </w:r>
          </w:p>
        </w:tc>
      </w:tr>
      <w:tr w:rsidR="0082167C" w:rsidRPr="00AA0892" w14:paraId="6EDF52B0" w14:textId="77777777" w:rsidTr="00392E46">
        <w:tc>
          <w:tcPr>
            <w:tcW w:w="603" w:type="dxa"/>
          </w:tcPr>
          <w:p w14:paraId="2CDCA2FF" w14:textId="77777777" w:rsidR="0082167C" w:rsidRPr="00AA0892" w:rsidRDefault="0082167C" w:rsidP="00392E46">
            <w:pPr>
              <w:pStyle w:val="ListParagraph"/>
              <w:numPr>
                <w:ilvl w:val="0"/>
                <w:numId w:val="5"/>
              </w:numPr>
              <w:jc w:val="right"/>
              <w:rPr>
                <w:sz w:val="24"/>
                <w:szCs w:val="24"/>
              </w:rPr>
            </w:pPr>
          </w:p>
        </w:tc>
        <w:tc>
          <w:tcPr>
            <w:tcW w:w="5180" w:type="dxa"/>
          </w:tcPr>
          <w:p w14:paraId="2765CB15" w14:textId="77777777" w:rsidR="0082167C" w:rsidRPr="00AA0892" w:rsidRDefault="0082167C" w:rsidP="00392E46">
            <w:pPr>
              <w:jc w:val="both"/>
              <w:rPr>
                <w:sz w:val="24"/>
                <w:szCs w:val="24"/>
              </w:rPr>
            </w:pPr>
            <w:proofErr w:type="spellStart"/>
            <w:r w:rsidRPr="00AA0892">
              <w:rPr>
                <w:sz w:val="24"/>
                <w:szCs w:val="24"/>
              </w:rPr>
              <w:t>Behavioural</w:t>
            </w:r>
            <w:proofErr w:type="spellEnd"/>
            <w:r w:rsidRPr="00AA0892">
              <w:rPr>
                <w:sz w:val="24"/>
                <w:szCs w:val="24"/>
              </w:rPr>
              <w:t xml:space="preserve"> Insight apply to Policy </w:t>
            </w:r>
            <w:r>
              <w:rPr>
                <w:sz w:val="24"/>
                <w:szCs w:val="24"/>
              </w:rPr>
              <w:t>F</w:t>
            </w:r>
            <w:r w:rsidRPr="00AA0892">
              <w:rPr>
                <w:sz w:val="24"/>
                <w:szCs w:val="24"/>
              </w:rPr>
              <w:t>ormulation</w:t>
            </w:r>
          </w:p>
        </w:tc>
        <w:tc>
          <w:tcPr>
            <w:tcW w:w="1984" w:type="dxa"/>
          </w:tcPr>
          <w:p w14:paraId="072CB22F" w14:textId="77777777" w:rsidR="0082167C" w:rsidRPr="00AA0892" w:rsidRDefault="0082167C" w:rsidP="00392E46">
            <w:pPr>
              <w:jc w:val="center"/>
              <w:rPr>
                <w:b/>
                <w:bCs/>
                <w:sz w:val="24"/>
                <w:szCs w:val="24"/>
              </w:rPr>
            </w:pPr>
            <w:r w:rsidRPr="00AA0892">
              <w:rPr>
                <w:sz w:val="24"/>
                <w:szCs w:val="24"/>
              </w:rPr>
              <w:t>TBC</w:t>
            </w:r>
          </w:p>
        </w:tc>
        <w:tc>
          <w:tcPr>
            <w:tcW w:w="1730" w:type="dxa"/>
          </w:tcPr>
          <w:p w14:paraId="58BC6879" w14:textId="77777777" w:rsidR="0082167C" w:rsidRPr="00AA0892" w:rsidRDefault="0082167C" w:rsidP="00392E46">
            <w:pPr>
              <w:jc w:val="center"/>
              <w:rPr>
                <w:sz w:val="24"/>
                <w:szCs w:val="24"/>
              </w:rPr>
            </w:pPr>
            <w:r w:rsidRPr="00AA0892">
              <w:rPr>
                <w:sz w:val="24"/>
                <w:szCs w:val="24"/>
              </w:rPr>
              <w:t>27 Jan 2021</w:t>
            </w:r>
          </w:p>
          <w:p w14:paraId="4F00DB06" w14:textId="77777777" w:rsidR="0082167C" w:rsidRPr="00AA0892" w:rsidRDefault="0082167C" w:rsidP="00392E46">
            <w:pPr>
              <w:jc w:val="center"/>
              <w:rPr>
                <w:b/>
                <w:bCs/>
                <w:sz w:val="24"/>
                <w:szCs w:val="24"/>
              </w:rPr>
            </w:pPr>
          </w:p>
        </w:tc>
      </w:tr>
      <w:tr w:rsidR="0082167C" w:rsidRPr="00AA0892" w14:paraId="0F0B4E8C" w14:textId="77777777" w:rsidTr="00392E46">
        <w:tc>
          <w:tcPr>
            <w:tcW w:w="603" w:type="dxa"/>
          </w:tcPr>
          <w:p w14:paraId="08741E28" w14:textId="77777777" w:rsidR="0082167C" w:rsidRPr="00AA0892" w:rsidRDefault="0082167C" w:rsidP="00392E46">
            <w:pPr>
              <w:pStyle w:val="ListParagraph"/>
              <w:numPr>
                <w:ilvl w:val="0"/>
                <w:numId w:val="5"/>
              </w:numPr>
              <w:jc w:val="right"/>
              <w:rPr>
                <w:sz w:val="24"/>
                <w:szCs w:val="24"/>
              </w:rPr>
            </w:pPr>
          </w:p>
        </w:tc>
        <w:tc>
          <w:tcPr>
            <w:tcW w:w="5180" w:type="dxa"/>
          </w:tcPr>
          <w:p w14:paraId="69B58D84" w14:textId="77777777" w:rsidR="0082167C" w:rsidRDefault="0082167C" w:rsidP="00392E46">
            <w:pPr>
              <w:jc w:val="both"/>
              <w:rPr>
                <w:sz w:val="24"/>
                <w:szCs w:val="24"/>
              </w:rPr>
            </w:pPr>
            <w:r w:rsidRPr="00AA0892">
              <w:rPr>
                <w:sz w:val="24"/>
                <w:szCs w:val="24"/>
              </w:rPr>
              <w:t>Good Regulatory Practices apply to Policy formulation</w:t>
            </w:r>
          </w:p>
          <w:p w14:paraId="7502E880" w14:textId="77777777" w:rsidR="0082167C" w:rsidRPr="00AA0892" w:rsidRDefault="0082167C" w:rsidP="00392E46">
            <w:pPr>
              <w:jc w:val="both"/>
              <w:rPr>
                <w:sz w:val="24"/>
                <w:szCs w:val="24"/>
              </w:rPr>
            </w:pPr>
          </w:p>
        </w:tc>
        <w:tc>
          <w:tcPr>
            <w:tcW w:w="1984" w:type="dxa"/>
          </w:tcPr>
          <w:p w14:paraId="0B9E77C1" w14:textId="77777777" w:rsidR="0082167C" w:rsidRPr="00AA0892" w:rsidRDefault="0082167C" w:rsidP="00392E46">
            <w:pPr>
              <w:jc w:val="center"/>
              <w:rPr>
                <w:sz w:val="24"/>
                <w:szCs w:val="24"/>
              </w:rPr>
            </w:pPr>
            <w:r w:rsidRPr="00AA0892">
              <w:rPr>
                <w:sz w:val="24"/>
                <w:szCs w:val="24"/>
              </w:rPr>
              <w:t>TBC</w:t>
            </w:r>
          </w:p>
        </w:tc>
        <w:tc>
          <w:tcPr>
            <w:tcW w:w="1730" w:type="dxa"/>
          </w:tcPr>
          <w:p w14:paraId="5964E753" w14:textId="77777777" w:rsidR="0082167C" w:rsidRPr="00AA0892" w:rsidRDefault="0082167C" w:rsidP="00392E46">
            <w:pPr>
              <w:jc w:val="center"/>
              <w:rPr>
                <w:b/>
                <w:bCs/>
                <w:sz w:val="24"/>
                <w:szCs w:val="24"/>
              </w:rPr>
            </w:pPr>
            <w:r w:rsidRPr="00AA0892">
              <w:rPr>
                <w:sz w:val="24"/>
                <w:szCs w:val="24"/>
              </w:rPr>
              <w:t>2 Feb 2021</w:t>
            </w:r>
          </w:p>
        </w:tc>
      </w:tr>
      <w:tr w:rsidR="0082167C" w:rsidRPr="00AA0892" w14:paraId="219389B9" w14:textId="77777777" w:rsidTr="00392E46">
        <w:tc>
          <w:tcPr>
            <w:tcW w:w="603" w:type="dxa"/>
          </w:tcPr>
          <w:p w14:paraId="3FD0F9D8" w14:textId="77777777" w:rsidR="0082167C" w:rsidRPr="00AA0892" w:rsidRDefault="0082167C" w:rsidP="00392E46">
            <w:pPr>
              <w:pStyle w:val="ListParagraph"/>
              <w:numPr>
                <w:ilvl w:val="0"/>
                <w:numId w:val="5"/>
              </w:numPr>
              <w:jc w:val="right"/>
              <w:rPr>
                <w:sz w:val="24"/>
                <w:szCs w:val="24"/>
              </w:rPr>
            </w:pPr>
          </w:p>
        </w:tc>
        <w:tc>
          <w:tcPr>
            <w:tcW w:w="5180" w:type="dxa"/>
          </w:tcPr>
          <w:p w14:paraId="4F0DBB05" w14:textId="77777777" w:rsidR="0082167C" w:rsidRPr="00AA0892" w:rsidRDefault="0082167C" w:rsidP="00392E46">
            <w:pPr>
              <w:jc w:val="both"/>
              <w:rPr>
                <w:sz w:val="24"/>
                <w:szCs w:val="24"/>
              </w:rPr>
            </w:pPr>
            <w:r w:rsidRPr="00AA0892">
              <w:rPr>
                <w:sz w:val="24"/>
                <w:szCs w:val="24"/>
              </w:rPr>
              <w:t>Regulatory policy and COVID 19 Crisis</w:t>
            </w:r>
          </w:p>
        </w:tc>
        <w:tc>
          <w:tcPr>
            <w:tcW w:w="1984" w:type="dxa"/>
          </w:tcPr>
          <w:p w14:paraId="5CCC89B4" w14:textId="77777777" w:rsidR="0082167C" w:rsidRPr="00AA0892" w:rsidRDefault="0082167C" w:rsidP="00392E46">
            <w:pPr>
              <w:jc w:val="center"/>
              <w:rPr>
                <w:b/>
                <w:bCs/>
                <w:sz w:val="24"/>
                <w:szCs w:val="24"/>
              </w:rPr>
            </w:pPr>
            <w:r w:rsidRPr="00AA0892">
              <w:rPr>
                <w:sz w:val="24"/>
                <w:szCs w:val="24"/>
              </w:rPr>
              <w:t>TBC</w:t>
            </w:r>
          </w:p>
        </w:tc>
        <w:tc>
          <w:tcPr>
            <w:tcW w:w="1730" w:type="dxa"/>
          </w:tcPr>
          <w:p w14:paraId="2DCBA4E5" w14:textId="77777777" w:rsidR="0082167C" w:rsidRPr="00AA0892" w:rsidRDefault="0082167C" w:rsidP="00392E46">
            <w:pPr>
              <w:jc w:val="center"/>
              <w:rPr>
                <w:sz w:val="24"/>
                <w:szCs w:val="24"/>
              </w:rPr>
            </w:pPr>
            <w:r w:rsidRPr="00AA0892">
              <w:rPr>
                <w:sz w:val="24"/>
                <w:szCs w:val="24"/>
              </w:rPr>
              <w:t>3 Feb 2021</w:t>
            </w:r>
          </w:p>
          <w:p w14:paraId="7881AB3F" w14:textId="77777777" w:rsidR="0082167C" w:rsidRPr="00AA0892" w:rsidRDefault="0082167C" w:rsidP="00392E46">
            <w:pPr>
              <w:jc w:val="center"/>
              <w:rPr>
                <w:b/>
                <w:bCs/>
                <w:sz w:val="24"/>
                <w:szCs w:val="24"/>
              </w:rPr>
            </w:pPr>
          </w:p>
        </w:tc>
      </w:tr>
      <w:tr w:rsidR="0082167C" w:rsidRPr="00AA0892" w14:paraId="2970ED11" w14:textId="77777777" w:rsidTr="00392E46">
        <w:tc>
          <w:tcPr>
            <w:tcW w:w="603" w:type="dxa"/>
          </w:tcPr>
          <w:p w14:paraId="34173F2C" w14:textId="77777777" w:rsidR="0082167C" w:rsidRPr="00AA0892" w:rsidRDefault="0082167C" w:rsidP="00392E46">
            <w:pPr>
              <w:pStyle w:val="ListParagraph"/>
              <w:numPr>
                <w:ilvl w:val="0"/>
                <w:numId w:val="5"/>
              </w:numPr>
              <w:jc w:val="right"/>
              <w:rPr>
                <w:sz w:val="24"/>
                <w:szCs w:val="24"/>
              </w:rPr>
            </w:pPr>
          </w:p>
        </w:tc>
        <w:tc>
          <w:tcPr>
            <w:tcW w:w="5180" w:type="dxa"/>
          </w:tcPr>
          <w:p w14:paraId="7ADF40F7" w14:textId="77777777" w:rsidR="0082167C" w:rsidRPr="00AA0892" w:rsidRDefault="0082167C" w:rsidP="00392E46">
            <w:pPr>
              <w:jc w:val="both"/>
              <w:rPr>
                <w:sz w:val="24"/>
                <w:szCs w:val="24"/>
              </w:rPr>
            </w:pPr>
            <w:r w:rsidRPr="00AA0892">
              <w:rPr>
                <w:sz w:val="24"/>
                <w:szCs w:val="24"/>
              </w:rPr>
              <w:t xml:space="preserve">Challenges in </w:t>
            </w:r>
            <w:r>
              <w:rPr>
                <w:sz w:val="24"/>
                <w:szCs w:val="24"/>
              </w:rPr>
              <w:t>o</w:t>
            </w:r>
            <w:r w:rsidRPr="00AA0892">
              <w:rPr>
                <w:sz w:val="24"/>
                <w:szCs w:val="24"/>
              </w:rPr>
              <w:t>nline Payments</w:t>
            </w:r>
          </w:p>
        </w:tc>
        <w:tc>
          <w:tcPr>
            <w:tcW w:w="1984" w:type="dxa"/>
          </w:tcPr>
          <w:p w14:paraId="61CC3698" w14:textId="77777777" w:rsidR="0082167C" w:rsidRPr="00AA0892" w:rsidRDefault="0082167C" w:rsidP="00392E46">
            <w:pPr>
              <w:jc w:val="center"/>
              <w:rPr>
                <w:b/>
                <w:bCs/>
                <w:sz w:val="24"/>
                <w:szCs w:val="24"/>
              </w:rPr>
            </w:pPr>
            <w:r w:rsidRPr="00AA0892">
              <w:rPr>
                <w:sz w:val="24"/>
                <w:szCs w:val="24"/>
              </w:rPr>
              <w:t>TBC</w:t>
            </w:r>
          </w:p>
        </w:tc>
        <w:tc>
          <w:tcPr>
            <w:tcW w:w="1730" w:type="dxa"/>
          </w:tcPr>
          <w:p w14:paraId="72575097" w14:textId="77777777" w:rsidR="0082167C" w:rsidRPr="00AA0892" w:rsidRDefault="0082167C" w:rsidP="00392E46">
            <w:pPr>
              <w:jc w:val="center"/>
              <w:rPr>
                <w:sz w:val="24"/>
                <w:szCs w:val="24"/>
              </w:rPr>
            </w:pPr>
            <w:r w:rsidRPr="00AA0892">
              <w:rPr>
                <w:sz w:val="24"/>
                <w:szCs w:val="24"/>
              </w:rPr>
              <w:t>9 Feb 2021</w:t>
            </w:r>
          </w:p>
          <w:p w14:paraId="1ABB95DD" w14:textId="77777777" w:rsidR="0082167C" w:rsidRPr="00AA0892" w:rsidRDefault="0082167C" w:rsidP="00392E46">
            <w:pPr>
              <w:jc w:val="center"/>
              <w:rPr>
                <w:b/>
                <w:bCs/>
                <w:sz w:val="24"/>
                <w:szCs w:val="24"/>
              </w:rPr>
            </w:pPr>
          </w:p>
        </w:tc>
      </w:tr>
      <w:tr w:rsidR="0082167C" w:rsidRPr="00AA0892" w14:paraId="67D1DBA4" w14:textId="77777777" w:rsidTr="00392E46">
        <w:tc>
          <w:tcPr>
            <w:tcW w:w="603" w:type="dxa"/>
          </w:tcPr>
          <w:p w14:paraId="6C437E57" w14:textId="77777777" w:rsidR="0082167C" w:rsidRPr="00AA0892" w:rsidRDefault="0082167C" w:rsidP="00392E46">
            <w:pPr>
              <w:pStyle w:val="ListParagraph"/>
              <w:numPr>
                <w:ilvl w:val="0"/>
                <w:numId w:val="5"/>
              </w:numPr>
              <w:jc w:val="right"/>
              <w:rPr>
                <w:sz w:val="24"/>
                <w:szCs w:val="24"/>
              </w:rPr>
            </w:pPr>
          </w:p>
        </w:tc>
        <w:tc>
          <w:tcPr>
            <w:tcW w:w="5180" w:type="dxa"/>
          </w:tcPr>
          <w:p w14:paraId="7452AF49" w14:textId="77777777" w:rsidR="0082167C" w:rsidRPr="00AA0892" w:rsidRDefault="0082167C" w:rsidP="00392E46">
            <w:pPr>
              <w:jc w:val="both"/>
              <w:rPr>
                <w:sz w:val="24"/>
                <w:szCs w:val="24"/>
              </w:rPr>
            </w:pPr>
            <w:proofErr w:type="spellStart"/>
            <w:r w:rsidRPr="00AA0892">
              <w:rPr>
                <w:sz w:val="24"/>
                <w:szCs w:val="24"/>
              </w:rPr>
              <w:t>Behavioural</w:t>
            </w:r>
            <w:proofErr w:type="spellEnd"/>
            <w:r w:rsidRPr="00AA0892">
              <w:rPr>
                <w:sz w:val="24"/>
                <w:szCs w:val="24"/>
              </w:rPr>
              <w:t xml:space="preserve"> Insights and unity</w:t>
            </w:r>
          </w:p>
        </w:tc>
        <w:tc>
          <w:tcPr>
            <w:tcW w:w="1984" w:type="dxa"/>
          </w:tcPr>
          <w:p w14:paraId="231B8213" w14:textId="77777777" w:rsidR="0082167C" w:rsidRPr="00AA0892" w:rsidRDefault="0082167C" w:rsidP="00392E46">
            <w:pPr>
              <w:jc w:val="center"/>
              <w:rPr>
                <w:b/>
                <w:bCs/>
                <w:sz w:val="24"/>
                <w:szCs w:val="24"/>
              </w:rPr>
            </w:pPr>
            <w:r w:rsidRPr="00AA0892">
              <w:rPr>
                <w:sz w:val="24"/>
                <w:szCs w:val="24"/>
              </w:rPr>
              <w:t>TBC</w:t>
            </w:r>
          </w:p>
        </w:tc>
        <w:tc>
          <w:tcPr>
            <w:tcW w:w="1730" w:type="dxa"/>
          </w:tcPr>
          <w:p w14:paraId="7159E4CC" w14:textId="77777777" w:rsidR="0082167C" w:rsidRPr="00AA0892" w:rsidRDefault="0082167C" w:rsidP="00392E46">
            <w:pPr>
              <w:jc w:val="center"/>
              <w:rPr>
                <w:sz w:val="24"/>
                <w:szCs w:val="24"/>
              </w:rPr>
            </w:pPr>
            <w:r w:rsidRPr="00AA0892">
              <w:rPr>
                <w:sz w:val="24"/>
                <w:szCs w:val="24"/>
              </w:rPr>
              <w:t>10 Feb 2021</w:t>
            </w:r>
          </w:p>
          <w:p w14:paraId="20AB5468" w14:textId="77777777" w:rsidR="0082167C" w:rsidRPr="00AA0892" w:rsidRDefault="0082167C" w:rsidP="00392E46">
            <w:pPr>
              <w:jc w:val="center"/>
              <w:rPr>
                <w:b/>
                <w:bCs/>
                <w:sz w:val="24"/>
                <w:szCs w:val="24"/>
              </w:rPr>
            </w:pPr>
          </w:p>
        </w:tc>
      </w:tr>
      <w:tr w:rsidR="0082167C" w:rsidRPr="00AA0892" w14:paraId="543C218C" w14:textId="77777777" w:rsidTr="00392E46">
        <w:tc>
          <w:tcPr>
            <w:tcW w:w="603" w:type="dxa"/>
          </w:tcPr>
          <w:p w14:paraId="78E415D1" w14:textId="77777777" w:rsidR="0082167C" w:rsidRPr="00AA0892" w:rsidRDefault="0082167C" w:rsidP="00392E46">
            <w:pPr>
              <w:pStyle w:val="ListParagraph"/>
              <w:numPr>
                <w:ilvl w:val="0"/>
                <w:numId w:val="5"/>
              </w:numPr>
              <w:jc w:val="right"/>
              <w:rPr>
                <w:sz w:val="24"/>
                <w:szCs w:val="24"/>
              </w:rPr>
            </w:pPr>
          </w:p>
        </w:tc>
        <w:tc>
          <w:tcPr>
            <w:tcW w:w="5180" w:type="dxa"/>
          </w:tcPr>
          <w:p w14:paraId="6125DAB3" w14:textId="77777777" w:rsidR="0082167C" w:rsidRPr="00AA0892" w:rsidRDefault="0082167C" w:rsidP="00392E46">
            <w:pPr>
              <w:jc w:val="both"/>
              <w:rPr>
                <w:sz w:val="24"/>
                <w:szCs w:val="24"/>
              </w:rPr>
            </w:pPr>
            <w:r w:rsidRPr="00AA0892">
              <w:rPr>
                <w:sz w:val="24"/>
                <w:szCs w:val="24"/>
              </w:rPr>
              <w:t xml:space="preserve">How best to nudge the Taxpayer </w:t>
            </w:r>
          </w:p>
        </w:tc>
        <w:tc>
          <w:tcPr>
            <w:tcW w:w="1984" w:type="dxa"/>
          </w:tcPr>
          <w:p w14:paraId="0443F4E6" w14:textId="77777777" w:rsidR="0082167C" w:rsidRPr="00AA0892" w:rsidRDefault="0082167C" w:rsidP="00392E46">
            <w:pPr>
              <w:jc w:val="center"/>
              <w:rPr>
                <w:b/>
                <w:bCs/>
                <w:sz w:val="24"/>
                <w:szCs w:val="24"/>
              </w:rPr>
            </w:pPr>
            <w:r w:rsidRPr="00AA0892">
              <w:rPr>
                <w:sz w:val="24"/>
                <w:szCs w:val="24"/>
              </w:rPr>
              <w:t>TBC</w:t>
            </w:r>
          </w:p>
        </w:tc>
        <w:tc>
          <w:tcPr>
            <w:tcW w:w="1730" w:type="dxa"/>
          </w:tcPr>
          <w:p w14:paraId="3E16D64D" w14:textId="77777777" w:rsidR="0082167C" w:rsidRPr="00AA0892" w:rsidRDefault="0082167C" w:rsidP="00392E46">
            <w:pPr>
              <w:jc w:val="center"/>
              <w:rPr>
                <w:sz w:val="24"/>
                <w:szCs w:val="24"/>
              </w:rPr>
            </w:pPr>
            <w:r w:rsidRPr="00AA0892">
              <w:rPr>
                <w:sz w:val="24"/>
                <w:szCs w:val="24"/>
              </w:rPr>
              <w:t>16 Feb 2021</w:t>
            </w:r>
          </w:p>
          <w:p w14:paraId="0D280B09" w14:textId="77777777" w:rsidR="0082167C" w:rsidRPr="00AA0892" w:rsidRDefault="0082167C" w:rsidP="00392E46">
            <w:pPr>
              <w:jc w:val="center"/>
              <w:rPr>
                <w:b/>
                <w:bCs/>
                <w:sz w:val="24"/>
                <w:szCs w:val="24"/>
              </w:rPr>
            </w:pPr>
          </w:p>
        </w:tc>
      </w:tr>
      <w:tr w:rsidR="0082167C" w:rsidRPr="00AA0892" w14:paraId="13CEA5B3" w14:textId="77777777" w:rsidTr="00392E46">
        <w:tc>
          <w:tcPr>
            <w:tcW w:w="603" w:type="dxa"/>
          </w:tcPr>
          <w:p w14:paraId="21DFEA6D" w14:textId="77777777" w:rsidR="0082167C" w:rsidRPr="00AA0892" w:rsidRDefault="0082167C" w:rsidP="00392E46">
            <w:pPr>
              <w:pStyle w:val="ListParagraph"/>
              <w:numPr>
                <w:ilvl w:val="0"/>
                <w:numId w:val="5"/>
              </w:numPr>
              <w:jc w:val="right"/>
              <w:rPr>
                <w:sz w:val="24"/>
                <w:szCs w:val="24"/>
              </w:rPr>
            </w:pPr>
          </w:p>
        </w:tc>
        <w:tc>
          <w:tcPr>
            <w:tcW w:w="5180" w:type="dxa"/>
          </w:tcPr>
          <w:p w14:paraId="26312706" w14:textId="77777777" w:rsidR="0082167C" w:rsidRDefault="0082167C" w:rsidP="00392E46">
            <w:pPr>
              <w:jc w:val="both"/>
              <w:rPr>
                <w:sz w:val="24"/>
                <w:szCs w:val="24"/>
              </w:rPr>
            </w:pPr>
            <w:r w:rsidRPr="00AA0892">
              <w:rPr>
                <w:sz w:val="24"/>
                <w:szCs w:val="24"/>
              </w:rPr>
              <w:t>E-payment initiatives towards A Cashless Society</w:t>
            </w:r>
          </w:p>
          <w:p w14:paraId="46B2D956" w14:textId="77777777" w:rsidR="0082167C" w:rsidRPr="00AA0892" w:rsidRDefault="0082167C" w:rsidP="00392E46">
            <w:pPr>
              <w:jc w:val="both"/>
              <w:rPr>
                <w:sz w:val="24"/>
                <w:szCs w:val="24"/>
              </w:rPr>
            </w:pPr>
          </w:p>
        </w:tc>
        <w:tc>
          <w:tcPr>
            <w:tcW w:w="1984" w:type="dxa"/>
          </w:tcPr>
          <w:p w14:paraId="56488F02" w14:textId="77777777" w:rsidR="0082167C" w:rsidRPr="00AA0892" w:rsidRDefault="0082167C" w:rsidP="00392E46">
            <w:pPr>
              <w:jc w:val="center"/>
              <w:rPr>
                <w:b/>
                <w:bCs/>
                <w:sz w:val="24"/>
                <w:szCs w:val="24"/>
              </w:rPr>
            </w:pPr>
            <w:r w:rsidRPr="00AA0892">
              <w:rPr>
                <w:sz w:val="24"/>
                <w:szCs w:val="24"/>
              </w:rPr>
              <w:t>TBC</w:t>
            </w:r>
          </w:p>
        </w:tc>
        <w:tc>
          <w:tcPr>
            <w:tcW w:w="1730" w:type="dxa"/>
          </w:tcPr>
          <w:p w14:paraId="38A3269B" w14:textId="77777777" w:rsidR="0082167C" w:rsidRPr="00AA0892" w:rsidRDefault="0082167C" w:rsidP="00392E46">
            <w:pPr>
              <w:jc w:val="center"/>
              <w:rPr>
                <w:sz w:val="24"/>
                <w:szCs w:val="24"/>
              </w:rPr>
            </w:pPr>
            <w:r w:rsidRPr="00AA0892">
              <w:rPr>
                <w:sz w:val="24"/>
                <w:szCs w:val="24"/>
              </w:rPr>
              <w:t>17 Feb 2021</w:t>
            </w:r>
          </w:p>
          <w:p w14:paraId="660CCAD8" w14:textId="77777777" w:rsidR="0082167C" w:rsidRPr="00AA0892" w:rsidRDefault="0082167C" w:rsidP="00392E46">
            <w:pPr>
              <w:jc w:val="center"/>
              <w:rPr>
                <w:b/>
                <w:bCs/>
                <w:sz w:val="24"/>
                <w:szCs w:val="24"/>
              </w:rPr>
            </w:pPr>
          </w:p>
        </w:tc>
      </w:tr>
      <w:tr w:rsidR="0082167C" w:rsidRPr="00AA0892" w14:paraId="21F0BA92" w14:textId="77777777" w:rsidTr="00392E46">
        <w:tc>
          <w:tcPr>
            <w:tcW w:w="603" w:type="dxa"/>
          </w:tcPr>
          <w:p w14:paraId="79B786B6" w14:textId="77777777" w:rsidR="0082167C" w:rsidRPr="00AA0892" w:rsidRDefault="0082167C" w:rsidP="00392E46">
            <w:pPr>
              <w:pStyle w:val="ListParagraph"/>
              <w:numPr>
                <w:ilvl w:val="0"/>
                <w:numId w:val="5"/>
              </w:numPr>
              <w:jc w:val="right"/>
              <w:rPr>
                <w:sz w:val="24"/>
                <w:szCs w:val="24"/>
              </w:rPr>
            </w:pPr>
          </w:p>
        </w:tc>
        <w:tc>
          <w:tcPr>
            <w:tcW w:w="5180" w:type="dxa"/>
          </w:tcPr>
          <w:p w14:paraId="10B7E749" w14:textId="77777777" w:rsidR="0082167C" w:rsidRDefault="0082167C" w:rsidP="00392E46">
            <w:pPr>
              <w:jc w:val="both"/>
              <w:rPr>
                <w:sz w:val="24"/>
                <w:szCs w:val="24"/>
              </w:rPr>
            </w:pPr>
            <w:r w:rsidRPr="00AA0892">
              <w:rPr>
                <w:sz w:val="24"/>
                <w:szCs w:val="24"/>
              </w:rPr>
              <w:t xml:space="preserve">The power of nudge to win </w:t>
            </w:r>
            <w:proofErr w:type="spellStart"/>
            <w:r w:rsidRPr="00AA0892">
              <w:rPr>
                <w:sz w:val="24"/>
                <w:szCs w:val="24"/>
              </w:rPr>
              <w:t>Behavioural</w:t>
            </w:r>
            <w:proofErr w:type="spellEnd"/>
            <w:r w:rsidRPr="00AA0892">
              <w:rPr>
                <w:sz w:val="24"/>
                <w:szCs w:val="24"/>
              </w:rPr>
              <w:t xml:space="preserve"> Changes</w:t>
            </w:r>
          </w:p>
          <w:p w14:paraId="7A309609" w14:textId="77777777" w:rsidR="0082167C" w:rsidRPr="00AA0892" w:rsidRDefault="0082167C" w:rsidP="00392E46">
            <w:pPr>
              <w:jc w:val="both"/>
              <w:rPr>
                <w:sz w:val="24"/>
                <w:szCs w:val="24"/>
              </w:rPr>
            </w:pPr>
          </w:p>
        </w:tc>
        <w:tc>
          <w:tcPr>
            <w:tcW w:w="1984" w:type="dxa"/>
          </w:tcPr>
          <w:p w14:paraId="34F8D227" w14:textId="77777777" w:rsidR="0082167C" w:rsidRPr="00AA0892" w:rsidRDefault="0082167C" w:rsidP="00392E46">
            <w:pPr>
              <w:jc w:val="center"/>
              <w:rPr>
                <w:b/>
                <w:bCs/>
                <w:sz w:val="24"/>
                <w:szCs w:val="24"/>
              </w:rPr>
            </w:pPr>
            <w:r w:rsidRPr="00AA0892">
              <w:rPr>
                <w:sz w:val="24"/>
                <w:szCs w:val="24"/>
              </w:rPr>
              <w:t>TBC</w:t>
            </w:r>
          </w:p>
        </w:tc>
        <w:tc>
          <w:tcPr>
            <w:tcW w:w="1730" w:type="dxa"/>
          </w:tcPr>
          <w:p w14:paraId="48A2F7D0" w14:textId="77777777" w:rsidR="0082167C" w:rsidRPr="00AA0892" w:rsidRDefault="0082167C" w:rsidP="00392E46">
            <w:pPr>
              <w:jc w:val="center"/>
              <w:rPr>
                <w:sz w:val="24"/>
                <w:szCs w:val="24"/>
              </w:rPr>
            </w:pPr>
            <w:r w:rsidRPr="00AA0892">
              <w:rPr>
                <w:sz w:val="24"/>
                <w:szCs w:val="24"/>
              </w:rPr>
              <w:t>23 Feb 2021</w:t>
            </w:r>
          </w:p>
          <w:p w14:paraId="2F09B1A4" w14:textId="77777777" w:rsidR="0082167C" w:rsidRPr="00AA0892" w:rsidRDefault="0082167C" w:rsidP="00392E46">
            <w:pPr>
              <w:jc w:val="center"/>
              <w:rPr>
                <w:b/>
                <w:bCs/>
                <w:sz w:val="24"/>
                <w:szCs w:val="24"/>
              </w:rPr>
            </w:pPr>
          </w:p>
        </w:tc>
      </w:tr>
      <w:tr w:rsidR="0082167C" w:rsidRPr="00AA0892" w14:paraId="278CAD01" w14:textId="77777777" w:rsidTr="00392E46">
        <w:tc>
          <w:tcPr>
            <w:tcW w:w="603" w:type="dxa"/>
          </w:tcPr>
          <w:p w14:paraId="2B322C49" w14:textId="77777777" w:rsidR="0082167C" w:rsidRPr="00AA0892" w:rsidRDefault="0082167C" w:rsidP="00392E46">
            <w:pPr>
              <w:pStyle w:val="ListParagraph"/>
              <w:numPr>
                <w:ilvl w:val="0"/>
                <w:numId w:val="5"/>
              </w:numPr>
              <w:jc w:val="right"/>
              <w:rPr>
                <w:sz w:val="24"/>
                <w:szCs w:val="24"/>
              </w:rPr>
            </w:pPr>
          </w:p>
        </w:tc>
        <w:tc>
          <w:tcPr>
            <w:tcW w:w="5180" w:type="dxa"/>
          </w:tcPr>
          <w:p w14:paraId="3ED9BDAB" w14:textId="77777777" w:rsidR="0082167C" w:rsidRPr="00AA0892" w:rsidRDefault="0082167C" w:rsidP="00392E46">
            <w:pPr>
              <w:jc w:val="both"/>
              <w:rPr>
                <w:sz w:val="24"/>
                <w:szCs w:val="24"/>
              </w:rPr>
            </w:pPr>
            <w:r w:rsidRPr="00AA0892">
              <w:rPr>
                <w:sz w:val="24"/>
                <w:szCs w:val="24"/>
              </w:rPr>
              <w:t xml:space="preserve">E-Payment: The contribution to Digital Economy </w:t>
            </w:r>
          </w:p>
        </w:tc>
        <w:tc>
          <w:tcPr>
            <w:tcW w:w="1984" w:type="dxa"/>
          </w:tcPr>
          <w:p w14:paraId="424E1818" w14:textId="77777777" w:rsidR="0082167C" w:rsidRPr="00AA0892" w:rsidRDefault="0082167C" w:rsidP="00392E46">
            <w:pPr>
              <w:jc w:val="center"/>
              <w:rPr>
                <w:b/>
                <w:bCs/>
                <w:sz w:val="24"/>
                <w:szCs w:val="24"/>
              </w:rPr>
            </w:pPr>
            <w:r w:rsidRPr="00AA0892">
              <w:rPr>
                <w:sz w:val="24"/>
                <w:szCs w:val="24"/>
              </w:rPr>
              <w:t>TBC</w:t>
            </w:r>
          </w:p>
        </w:tc>
        <w:tc>
          <w:tcPr>
            <w:tcW w:w="1730" w:type="dxa"/>
          </w:tcPr>
          <w:p w14:paraId="48FF3BCB" w14:textId="77777777" w:rsidR="0082167C" w:rsidRPr="00AA0892" w:rsidRDefault="0082167C" w:rsidP="00392E46">
            <w:pPr>
              <w:jc w:val="center"/>
              <w:rPr>
                <w:sz w:val="24"/>
                <w:szCs w:val="24"/>
              </w:rPr>
            </w:pPr>
            <w:r w:rsidRPr="00AA0892">
              <w:rPr>
                <w:sz w:val="24"/>
                <w:szCs w:val="24"/>
              </w:rPr>
              <w:t>24 Feb2021</w:t>
            </w:r>
          </w:p>
          <w:p w14:paraId="02A5A3E1" w14:textId="77777777" w:rsidR="0082167C" w:rsidRPr="00AA0892" w:rsidRDefault="0082167C" w:rsidP="00392E46">
            <w:pPr>
              <w:jc w:val="center"/>
              <w:rPr>
                <w:b/>
                <w:bCs/>
                <w:sz w:val="24"/>
                <w:szCs w:val="24"/>
              </w:rPr>
            </w:pPr>
          </w:p>
        </w:tc>
      </w:tr>
      <w:bookmarkEnd w:id="4"/>
    </w:tbl>
    <w:p w14:paraId="5AD5D708" w14:textId="77777777" w:rsidR="0082167C" w:rsidRPr="00AA0892" w:rsidRDefault="0082167C" w:rsidP="0082167C">
      <w:pPr>
        <w:rPr>
          <w:sz w:val="24"/>
          <w:szCs w:val="24"/>
        </w:rPr>
      </w:pPr>
    </w:p>
    <w:p w14:paraId="58A72C51" w14:textId="77777777" w:rsidR="0082167C" w:rsidRPr="008E51C2" w:rsidRDefault="0082167C" w:rsidP="0082167C">
      <w:pPr>
        <w:rPr>
          <w:sz w:val="24"/>
          <w:szCs w:val="24"/>
        </w:rPr>
      </w:pPr>
      <w:bookmarkStart w:id="5" w:name="_Hlk61350446"/>
      <w:r w:rsidRPr="008E51C2">
        <w:rPr>
          <w:sz w:val="24"/>
          <w:szCs w:val="24"/>
        </w:rPr>
        <w:t>*Title and date are subject to any changes</w:t>
      </w:r>
      <w:bookmarkEnd w:id="5"/>
    </w:p>
    <w:p w14:paraId="6B15ECE5" w14:textId="77777777" w:rsidR="00E679D1" w:rsidRPr="00EA3D18" w:rsidRDefault="00E679D1" w:rsidP="0082167C">
      <w:pPr>
        <w:ind w:left="851" w:hanging="709"/>
      </w:pPr>
    </w:p>
    <w:sectPr w:rsidR="00E679D1" w:rsidRPr="00EA3D18" w:rsidSect="0082167C">
      <w:pgSz w:w="12240" w:h="15840"/>
      <w:pgMar w:top="820" w:right="1500" w:bottom="960" w:left="11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6DC97" w14:textId="77777777" w:rsidR="002016A6" w:rsidRDefault="002016A6">
      <w:r>
        <w:separator/>
      </w:r>
    </w:p>
  </w:endnote>
  <w:endnote w:type="continuationSeparator" w:id="0">
    <w:p w14:paraId="1EAC59A4" w14:textId="77777777" w:rsidR="002016A6" w:rsidRDefault="0020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7320F" w14:textId="77777777" w:rsidR="00F208EA" w:rsidRDefault="002016A6">
    <w:pPr>
      <w:pStyle w:val="BodyText"/>
      <w:spacing w:line="14" w:lineRule="auto"/>
      <w:rPr>
        <w:sz w:val="20"/>
      </w:rPr>
    </w:pPr>
    <w:r>
      <w:pict w14:anchorId="519E5C5C">
        <v:shapetype id="_x0000_t202" coordsize="21600,21600" o:spt="202" path="m,l,21600r21600,l21600,xe">
          <v:stroke joinstyle="miter"/>
          <v:path gradientshapeok="t" o:connecttype="rect"/>
        </v:shapetype>
        <v:shape id="_x0000_s2049" type="#_x0000_t202" style="position:absolute;margin-left:524.2pt;margin-top:742.4pt;width:9.55pt;height:13.7pt;z-index:-251658752;mso-position-horizontal-relative:page;mso-position-vertical-relative:page" filled="f" stroked="f">
          <v:textbox inset="0,0,0,0">
            <w:txbxContent>
              <w:p w14:paraId="434A07D8" w14:textId="77777777" w:rsidR="00F208EA" w:rsidRDefault="001654A7">
                <w:pPr>
                  <w:spacing w:before="19"/>
                  <w:ind w:left="40"/>
                  <w:rPr>
                    <w:rFonts w:ascii="Cambria"/>
                    <w:sz w:val="20"/>
                  </w:rPr>
                </w:pPr>
                <w:r>
                  <w:fldChar w:fldCharType="begin"/>
                </w:r>
                <w:r>
                  <w:rPr>
                    <w:rFonts w:ascii="Cambria"/>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EFC2E" w14:textId="77777777" w:rsidR="002016A6" w:rsidRDefault="002016A6">
      <w:r>
        <w:separator/>
      </w:r>
    </w:p>
  </w:footnote>
  <w:footnote w:type="continuationSeparator" w:id="0">
    <w:p w14:paraId="3DE1A522" w14:textId="77777777" w:rsidR="002016A6" w:rsidRDefault="00201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13F"/>
    <w:multiLevelType w:val="multilevel"/>
    <w:tmpl w:val="9D00AEC4"/>
    <w:lvl w:ilvl="0">
      <w:start w:val="3"/>
      <w:numFmt w:val="decimal"/>
      <w:lvlText w:val="%1"/>
      <w:lvlJc w:val="left"/>
      <w:pPr>
        <w:ind w:left="836" w:hanging="720"/>
      </w:pPr>
      <w:rPr>
        <w:rFonts w:hint="default"/>
        <w:lang w:val="en-US" w:eastAsia="en-US" w:bidi="en-US"/>
      </w:rPr>
    </w:lvl>
    <w:lvl w:ilvl="1">
      <w:numFmt w:val="decimal"/>
      <w:lvlText w:val="%1.%2"/>
      <w:lvlJc w:val="left"/>
      <w:pPr>
        <w:ind w:left="836" w:hanging="720"/>
      </w:pPr>
      <w:rPr>
        <w:rFonts w:ascii="Arial" w:eastAsia="Arial" w:hAnsi="Arial" w:cs="Arial" w:hint="default"/>
        <w:b/>
        <w:bCs/>
        <w:w w:val="99"/>
        <w:sz w:val="24"/>
        <w:szCs w:val="24"/>
        <w:lang w:val="en-US" w:eastAsia="en-US" w:bidi="en-US"/>
      </w:rPr>
    </w:lvl>
    <w:lvl w:ilvl="2">
      <w:start w:val="1"/>
      <w:numFmt w:val="lowerRoman"/>
      <w:lvlText w:val="%3."/>
      <w:lvlJc w:val="left"/>
      <w:pPr>
        <w:ind w:left="1249" w:hanging="401"/>
      </w:pPr>
      <w:rPr>
        <w:rFonts w:ascii="Arial" w:eastAsia="Arial" w:hAnsi="Arial" w:cs="Arial" w:hint="default"/>
        <w:spacing w:val="-2"/>
        <w:w w:val="99"/>
        <w:sz w:val="24"/>
        <w:szCs w:val="24"/>
        <w:lang w:val="en-US" w:eastAsia="en-US" w:bidi="en-US"/>
      </w:rPr>
    </w:lvl>
    <w:lvl w:ilvl="3">
      <w:numFmt w:val="bullet"/>
      <w:lvlText w:val="•"/>
      <w:lvlJc w:val="left"/>
      <w:pPr>
        <w:ind w:left="3088" w:hanging="401"/>
      </w:pPr>
      <w:rPr>
        <w:rFonts w:hint="default"/>
        <w:lang w:val="en-US" w:eastAsia="en-US" w:bidi="en-US"/>
      </w:rPr>
    </w:lvl>
    <w:lvl w:ilvl="4">
      <w:numFmt w:val="bullet"/>
      <w:lvlText w:val="•"/>
      <w:lvlJc w:val="left"/>
      <w:pPr>
        <w:ind w:left="4013" w:hanging="401"/>
      </w:pPr>
      <w:rPr>
        <w:rFonts w:hint="default"/>
        <w:lang w:val="en-US" w:eastAsia="en-US" w:bidi="en-US"/>
      </w:rPr>
    </w:lvl>
    <w:lvl w:ilvl="5">
      <w:numFmt w:val="bullet"/>
      <w:lvlText w:val="•"/>
      <w:lvlJc w:val="left"/>
      <w:pPr>
        <w:ind w:left="4937" w:hanging="401"/>
      </w:pPr>
      <w:rPr>
        <w:rFonts w:hint="default"/>
        <w:lang w:val="en-US" w:eastAsia="en-US" w:bidi="en-US"/>
      </w:rPr>
    </w:lvl>
    <w:lvl w:ilvl="6">
      <w:numFmt w:val="bullet"/>
      <w:lvlText w:val="•"/>
      <w:lvlJc w:val="left"/>
      <w:pPr>
        <w:ind w:left="5862" w:hanging="401"/>
      </w:pPr>
      <w:rPr>
        <w:rFonts w:hint="default"/>
        <w:lang w:val="en-US" w:eastAsia="en-US" w:bidi="en-US"/>
      </w:rPr>
    </w:lvl>
    <w:lvl w:ilvl="7">
      <w:numFmt w:val="bullet"/>
      <w:lvlText w:val="•"/>
      <w:lvlJc w:val="left"/>
      <w:pPr>
        <w:ind w:left="6786" w:hanging="401"/>
      </w:pPr>
      <w:rPr>
        <w:rFonts w:hint="default"/>
        <w:lang w:val="en-US" w:eastAsia="en-US" w:bidi="en-US"/>
      </w:rPr>
    </w:lvl>
    <w:lvl w:ilvl="8">
      <w:numFmt w:val="bullet"/>
      <w:lvlText w:val="•"/>
      <w:lvlJc w:val="left"/>
      <w:pPr>
        <w:ind w:left="7711" w:hanging="401"/>
      </w:pPr>
      <w:rPr>
        <w:rFonts w:hint="default"/>
        <w:lang w:val="en-US" w:eastAsia="en-US" w:bidi="en-US"/>
      </w:rPr>
    </w:lvl>
  </w:abstractNum>
  <w:abstractNum w:abstractNumId="1" w15:restartNumberingAfterBreak="0">
    <w:nsid w:val="194F32EB"/>
    <w:multiLevelType w:val="hybridMultilevel"/>
    <w:tmpl w:val="2482044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1EAE3761"/>
    <w:multiLevelType w:val="hybridMultilevel"/>
    <w:tmpl w:val="6E88BA7A"/>
    <w:lvl w:ilvl="0" w:tplc="44090017">
      <w:start w:val="1"/>
      <w:numFmt w:val="lowerLetter"/>
      <w:lvlText w:val="%1)"/>
      <w:lvlJc w:val="left"/>
      <w:pPr>
        <w:ind w:left="769" w:hanging="360"/>
      </w:pPr>
    </w:lvl>
    <w:lvl w:ilvl="1" w:tplc="44090019" w:tentative="1">
      <w:start w:val="1"/>
      <w:numFmt w:val="lowerLetter"/>
      <w:lvlText w:val="%2."/>
      <w:lvlJc w:val="left"/>
      <w:pPr>
        <w:ind w:left="1489" w:hanging="360"/>
      </w:pPr>
    </w:lvl>
    <w:lvl w:ilvl="2" w:tplc="4409001B" w:tentative="1">
      <w:start w:val="1"/>
      <w:numFmt w:val="lowerRoman"/>
      <w:lvlText w:val="%3."/>
      <w:lvlJc w:val="right"/>
      <w:pPr>
        <w:ind w:left="2209" w:hanging="180"/>
      </w:pPr>
    </w:lvl>
    <w:lvl w:ilvl="3" w:tplc="4409000F" w:tentative="1">
      <w:start w:val="1"/>
      <w:numFmt w:val="decimal"/>
      <w:lvlText w:val="%4."/>
      <w:lvlJc w:val="left"/>
      <w:pPr>
        <w:ind w:left="2929" w:hanging="360"/>
      </w:pPr>
    </w:lvl>
    <w:lvl w:ilvl="4" w:tplc="44090019" w:tentative="1">
      <w:start w:val="1"/>
      <w:numFmt w:val="lowerLetter"/>
      <w:lvlText w:val="%5."/>
      <w:lvlJc w:val="left"/>
      <w:pPr>
        <w:ind w:left="3649" w:hanging="360"/>
      </w:pPr>
    </w:lvl>
    <w:lvl w:ilvl="5" w:tplc="4409001B" w:tentative="1">
      <w:start w:val="1"/>
      <w:numFmt w:val="lowerRoman"/>
      <w:lvlText w:val="%6."/>
      <w:lvlJc w:val="right"/>
      <w:pPr>
        <w:ind w:left="4369" w:hanging="180"/>
      </w:pPr>
    </w:lvl>
    <w:lvl w:ilvl="6" w:tplc="4409000F" w:tentative="1">
      <w:start w:val="1"/>
      <w:numFmt w:val="decimal"/>
      <w:lvlText w:val="%7."/>
      <w:lvlJc w:val="left"/>
      <w:pPr>
        <w:ind w:left="5089" w:hanging="360"/>
      </w:pPr>
    </w:lvl>
    <w:lvl w:ilvl="7" w:tplc="44090019" w:tentative="1">
      <w:start w:val="1"/>
      <w:numFmt w:val="lowerLetter"/>
      <w:lvlText w:val="%8."/>
      <w:lvlJc w:val="left"/>
      <w:pPr>
        <w:ind w:left="5809" w:hanging="360"/>
      </w:pPr>
    </w:lvl>
    <w:lvl w:ilvl="8" w:tplc="4409001B" w:tentative="1">
      <w:start w:val="1"/>
      <w:numFmt w:val="lowerRoman"/>
      <w:lvlText w:val="%9."/>
      <w:lvlJc w:val="right"/>
      <w:pPr>
        <w:ind w:left="6529" w:hanging="180"/>
      </w:pPr>
    </w:lvl>
  </w:abstractNum>
  <w:abstractNum w:abstractNumId="3" w15:restartNumberingAfterBreak="0">
    <w:nsid w:val="30C70A75"/>
    <w:multiLevelType w:val="multilevel"/>
    <w:tmpl w:val="057CC4A6"/>
    <w:lvl w:ilvl="0">
      <w:start w:val="2"/>
      <w:numFmt w:val="decimal"/>
      <w:lvlText w:val="%1"/>
      <w:lvlJc w:val="left"/>
      <w:pPr>
        <w:ind w:left="836" w:hanging="720"/>
      </w:pPr>
      <w:rPr>
        <w:rFonts w:hint="default"/>
        <w:lang w:val="en-US" w:eastAsia="en-US" w:bidi="en-US"/>
      </w:rPr>
    </w:lvl>
    <w:lvl w:ilvl="1">
      <w:numFmt w:val="decimal"/>
      <w:lvlText w:val="%1.%2"/>
      <w:lvlJc w:val="left"/>
      <w:pPr>
        <w:ind w:left="836" w:hanging="720"/>
      </w:pPr>
      <w:rPr>
        <w:rFonts w:ascii="Arial" w:eastAsia="Arial" w:hAnsi="Arial" w:cs="Arial" w:hint="default"/>
        <w:b/>
        <w:bCs/>
        <w:spacing w:val="-1"/>
        <w:w w:val="99"/>
        <w:sz w:val="24"/>
        <w:szCs w:val="24"/>
        <w:lang w:val="en-US" w:eastAsia="en-US" w:bidi="en-US"/>
      </w:rPr>
    </w:lvl>
    <w:lvl w:ilvl="2">
      <w:start w:val="1"/>
      <w:numFmt w:val="lowerRoman"/>
      <w:lvlText w:val="%3."/>
      <w:lvlJc w:val="left"/>
      <w:pPr>
        <w:ind w:left="1556" w:hanging="708"/>
        <w:jc w:val="right"/>
      </w:pPr>
      <w:rPr>
        <w:rFonts w:ascii="Arial" w:eastAsia="Arial" w:hAnsi="Arial" w:cs="Arial" w:hint="default"/>
        <w:spacing w:val="-2"/>
        <w:w w:val="100"/>
        <w:sz w:val="24"/>
        <w:szCs w:val="24"/>
        <w:lang w:val="en-US" w:eastAsia="en-US" w:bidi="en-US"/>
      </w:rPr>
    </w:lvl>
    <w:lvl w:ilvl="3">
      <w:numFmt w:val="bullet"/>
      <w:lvlText w:val="•"/>
      <w:lvlJc w:val="left"/>
      <w:pPr>
        <w:ind w:left="3337" w:hanging="708"/>
      </w:pPr>
      <w:rPr>
        <w:rFonts w:hint="default"/>
        <w:lang w:val="en-US" w:eastAsia="en-US" w:bidi="en-US"/>
      </w:rPr>
    </w:lvl>
    <w:lvl w:ilvl="4">
      <w:numFmt w:val="bullet"/>
      <w:lvlText w:val="•"/>
      <w:lvlJc w:val="left"/>
      <w:pPr>
        <w:ind w:left="4226" w:hanging="708"/>
      </w:pPr>
      <w:rPr>
        <w:rFonts w:hint="default"/>
        <w:lang w:val="en-US" w:eastAsia="en-US" w:bidi="en-US"/>
      </w:rPr>
    </w:lvl>
    <w:lvl w:ilvl="5">
      <w:numFmt w:val="bullet"/>
      <w:lvlText w:val="•"/>
      <w:lvlJc w:val="left"/>
      <w:pPr>
        <w:ind w:left="5115" w:hanging="708"/>
      </w:pPr>
      <w:rPr>
        <w:rFonts w:hint="default"/>
        <w:lang w:val="en-US" w:eastAsia="en-US" w:bidi="en-US"/>
      </w:rPr>
    </w:lvl>
    <w:lvl w:ilvl="6">
      <w:numFmt w:val="bullet"/>
      <w:lvlText w:val="•"/>
      <w:lvlJc w:val="left"/>
      <w:pPr>
        <w:ind w:left="6004" w:hanging="708"/>
      </w:pPr>
      <w:rPr>
        <w:rFonts w:hint="default"/>
        <w:lang w:val="en-US" w:eastAsia="en-US" w:bidi="en-US"/>
      </w:rPr>
    </w:lvl>
    <w:lvl w:ilvl="7">
      <w:numFmt w:val="bullet"/>
      <w:lvlText w:val="•"/>
      <w:lvlJc w:val="left"/>
      <w:pPr>
        <w:ind w:left="6893" w:hanging="708"/>
      </w:pPr>
      <w:rPr>
        <w:rFonts w:hint="default"/>
        <w:lang w:val="en-US" w:eastAsia="en-US" w:bidi="en-US"/>
      </w:rPr>
    </w:lvl>
    <w:lvl w:ilvl="8">
      <w:numFmt w:val="bullet"/>
      <w:lvlText w:val="•"/>
      <w:lvlJc w:val="left"/>
      <w:pPr>
        <w:ind w:left="7782" w:hanging="708"/>
      </w:pPr>
      <w:rPr>
        <w:rFonts w:hint="default"/>
        <w:lang w:val="en-US" w:eastAsia="en-US" w:bidi="en-US"/>
      </w:rPr>
    </w:lvl>
  </w:abstractNum>
  <w:abstractNum w:abstractNumId="4" w15:restartNumberingAfterBreak="0">
    <w:nsid w:val="7CE820B5"/>
    <w:multiLevelType w:val="hybridMultilevel"/>
    <w:tmpl w:val="6E88BA7A"/>
    <w:lvl w:ilvl="0" w:tplc="44090017">
      <w:start w:val="1"/>
      <w:numFmt w:val="lowerLetter"/>
      <w:lvlText w:val="%1)"/>
      <w:lvlJc w:val="left"/>
      <w:pPr>
        <w:ind w:left="769" w:hanging="360"/>
      </w:pPr>
    </w:lvl>
    <w:lvl w:ilvl="1" w:tplc="44090019" w:tentative="1">
      <w:start w:val="1"/>
      <w:numFmt w:val="lowerLetter"/>
      <w:lvlText w:val="%2."/>
      <w:lvlJc w:val="left"/>
      <w:pPr>
        <w:ind w:left="1489" w:hanging="360"/>
      </w:pPr>
    </w:lvl>
    <w:lvl w:ilvl="2" w:tplc="4409001B" w:tentative="1">
      <w:start w:val="1"/>
      <w:numFmt w:val="lowerRoman"/>
      <w:lvlText w:val="%3."/>
      <w:lvlJc w:val="right"/>
      <w:pPr>
        <w:ind w:left="2209" w:hanging="180"/>
      </w:pPr>
    </w:lvl>
    <w:lvl w:ilvl="3" w:tplc="4409000F" w:tentative="1">
      <w:start w:val="1"/>
      <w:numFmt w:val="decimal"/>
      <w:lvlText w:val="%4."/>
      <w:lvlJc w:val="left"/>
      <w:pPr>
        <w:ind w:left="2929" w:hanging="360"/>
      </w:pPr>
    </w:lvl>
    <w:lvl w:ilvl="4" w:tplc="44090019" w:tentative="1">
      <w:start w:val="1"/>
      <w:numFmt w:val="lowerLetter"/>
      <w:lvlText w:val="%5."/>
      <w:lvlJc w:val="left"/>
      <w:pPr>
        <w:ind w:left="3649" w:hanging="360"/>
      </w:pPr>
    </w:lvl>
    <w:lvl w:ilvl="5" w:tplc="4409001B" w:tentative="1">
      <w:start w:val="1"/>
      <w:numFmt w:val="lowerRoman"/>
      <w:lvlText w:val="%6."/>
      <w:lvlJc w:val="right"/>
      <w:pPr>
        <w:ind w:left="4369" w:hanging="180"/>
      </w:pPr>
    </w:lvl>
    <w:lvl w:ilvl="6" w:tplc="4409000F" w:tentative="1">
      <w:start w:val="1"/>
      <w:numFmt w:val="decimal"/>
      <w:lvlText w:val="%7."/>
      <w:lvlJc w:val="left"/>
      <w:pPr>
        <w:ind w:left="5089" w:hanging="360"/>
      </w:pPr>
    </w:lvl>
    <w:lvl w:ilvl="7" w:tplc="44090019" w:tentative="1">
      <w:start w:val="1"/>
      <w:numFmt w:val="lowerLetter"/>
      <w:lvlText w:val="%8."/>
      <w:lvlJc w:val="left"/>
      <w:pPr>
        <w:ind w:left="5809" w:hanging="360"/>
      </w:pPr>
    </w:lvl>
    <w:lvl w:ilvl="8" w:tplc="4409001B" w:tentative="1">
      <w:start w:val="1"/>
      <w:numFmt w:val="lowerRoman"/>
      <w:lvlText w:val="%9."/>
      <w:lvlJc w:val="right"/>
      <w:pPr>
        <w:ind w:left="6529"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208EA"/>
    <w:rsid w:val="00030F0A"/>
    <w:rsid w:val="000570AF"/>
    <w:rsid w:val="00077691"/>
    <w:rsid w:val="000F66BB"/>
    <w:rsid w:val="001654A7"/>
    <w:rsid w:val="001B73F7"/>
    <w:rsid w:val="002016A6"/>
    <w:rsid w:val="002405BF"/>
    <w:rsid w:val="003071F2"/>
    <w:rsid w:val="003621B2"/>
    <w:rsid w:val="003E7812"/>
    <w:rsid w:val="004066C3"/>
    <w:rsid w:val="00485589"/>
    <w:rsid w:val="005F6A04"/>
    <w:rsid w:val="007530A6"/>
    <w:rsid w:val="00765265"/>
    <w:rsid w:val="0078735C"/>
    <w:rsid w:val="007A2E2F"/>
    <w:rsid w:val="007C3A9F"/>
    <w:rsid w:val="0082167C"/>
    <w:rsid w:val="0091179B"/>
    <w:rsid w:val="00987E5B"/>
    <w:rsid w:val="00A93D0C"/>
    <w:rsid w:val="00AC68A0"/>
    <w:rsid w:val="00CA441E"/>
    <w:rsid w:val="00CB0FC4"/>
    <w:rsid w:val="00E67069"/>
    <w:rsid w:val="00E679D1"/>
    <w:rsid w:val="00E810F6"/>
    <w:rsid w:val="00E8314B"/>
    <w:rsid w:val="00EA3D18"/>
    <w:rsid w:val="00F208EA"/>
    <w:rsid w:val="00F94BEF"/>
    <w:rsid w:val="00FE16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9B6FDE"/>
  <w15:docId w15:val="{861EFA7F-921C-4B65-96AA-AAD94BF2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56" w:hanging="8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3D18"/>
    <w:pPr>
      <w:tabs>
        <w:tab w:val="center" w:pos="4513"/>
        <w:tab w:val="right" w:pos="9026"/>
      </w:tabs>
    </w:pPr>
  </w:style>
  <w:style w:type="character" w:customStyle="1" w:styleId="HeaderChar">
    <w:name w:val="Header Char"/>
    <w:basedOn w:val="DefaultParagraphFont"/>
    <w:link w:val="Header"/>
    <w:uiPriority w:val="99"/>
    <w:rsid w:val="00EA3D18"/>
    <w:rPr>
      <w:rFonts w:ascii="Arial" w:eastAsia="Arial" w:hAnsi="Arial" w:cs="Arial"/>
      <w:lang w:bidi="en-US"/>
    </w:rPr>
  </w:style>
  <w:style w:type="paragraph" w:styleId="Footer">
    <w:name w:val="footer"/>
    <w:basedOn w:val="Normal"/>
    <w:link w:val="FooterChar"/>
    <w:uiPriority w:val="99"/>
    <w:unhideWhenUsed/>
    <w:rsid w:val="00EA3D18"/>
    <w:pPr>
      <w:tabs>
        <w:tab w:val="center" w:pos="4513"/>
        <w:tab w:val="right" w:pos="9026"/>
      </w:tabs>
    </w:pPr>
  </w:style>
  <w:style w:type="character" w:customStyle="1" w:styleId="FooterChar">
    <w:name w:val="Footer Char"/>
    <w:basedOn w:val="DefaultParagraphFont"/>
    <w:link w:val="Footer"/>
    <w:uiPriority w:val="99"/>
    <w:rsid w:val="00EA3D18"/>
    <w:rPr>
      <w:rFonts w:ascii="Arial" w:eastAsia="Arial" w:hAnsi="Arial" w:cs="Arial"/>
      <w:lang w:bidi="en-US"/>
    </w:rPr>
  </w:style>
  <w:style w:type="table" w:styleId="TableGrid">
    <w:name w:val="Table Grid"/>
    <w:basedOn w:val="TableNormal"/>
    <w:uiPriority w:val="39"/>
    <w:rsid w:val="0048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Jamaliah Daud (JD)</dc:creator>
  <cp:lastModifiedBy>Nurul Farahaton Najihan Jusoh</cp:lastModifiedBy>
  <cp:revision>2</cp:revision>
  <dcterms:created xsi:type="dcterms:W3CDTF">2021-01-25T01:41:00Z</dcterms:created>
  <dcterms:modified xsi:type="dcterms:W3CDTF">2021-01-25T01:41:00Z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for Office 365</vt:lpwstr>
  </property>
  <property fmtid="{D5CDD505-2E9C-101B-9397-08002B2CF9AE}" pid="4" name="LastSaved">
    <vt:filetime>2021-01-12T00:00:00Z</vt:filetime>
  </property>
</Properties>
</file>