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5656E" w14:textId="01BC334C" w:rsidR="001467C0" w:rsidRPr="00E54AA1" w:rsidRDefault="001467C0" w:rsidP="00AD33BB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E54AA1">
        <w:rPr>
          <w:rFonts w:ascii="Arial" w:hAnsi="Arial" w:cs="Arial"/>
          <w:b/>
          <w:sz w:val="24"/>
          <w:szCs w:val="24"/>
        </w:rPr>
        <w:t>Appendix 1</w:t>
      </w:r>
    </w:p>
    <w:p w14:paraId="22F1169D" w14:textId="77777777" w:rsidR="001467C0" w:rsidRPr="00E54AA1" w:rsidRDefault="001467C0" w:rsidP="00AD33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54AA1">
        <w:rPr>
          <w:rFonts w:ascii="Arial" w:hAnsi="Arial" w:cs="Arial"/>
          <w:b/>
          <w:sz w:val="24"/>
          <w:szCs w:val="24"/>
        </w:rPr>
        <w:t>TERMS OF REFERENCE (TOR)</w:t>
      </w:r>
    </w:p>
    <w:p w14:paraId="4CD56422" w14:textId="5922C575" w:rsidR="00E54AA1" w:rsidRPr="00E54AA1" w:rsidRDefault="00E54AA1" w:rsidP="00E54AA1">
      <w:pPr>
        <w:spacing w:after="0" w:line="240" w:lineRule="auto"/>
        <w:ind w:left="-630" w:right="-18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54AA1">
        <w:rPr>
          <w:rFonts w:ascii="Arial" w:eastAsia="Times New Roman" w:hAnsi="Arial" w:cs="Arial"/>
          <w:b/>
          <w:sz w:val="24"/>
          <w:szCs w:val="24"/>
        </w:rPr>
        <w:t xml:space="preserve">COORDINATOR FOR </w:t>
      </w:r>
      <w:r w:rsidR="009F6AE3">
        <w:rPr>
          <w:rFonts w:ascii="Arial" w:eastAsia="Times New Roman" w:hAnsi="Arial" w:cs="Arial"/>
          <w:b/>
          <w:sz w:val="24"/>
          <w:szCs w:val="24"/>
        </w:rPr>
        <w:t xml:space="preserve">WEBINAR SERIES ON </w:t>
      </w:r>
      <w:r w:rsidRPr="00E54AA1">
        <w:rPr>
          <w:rFonts w:ascii="Arial" w:eastAsia="Times New Roman" w:hAnsi="Arial" w:cs="Arial"/>
          <w:b/>
          <w:sz w:val="24"/>
          <w:szCs w:val="24"/>
        </w:rPr>
        <w:t>ADOPTION OF TECHNOLOGY SOLUTIONS</w:t>
      </w:r>
    </w:p>
    <w:p w14:paraId="0EAEF759" w14:textId="56A681FB" w:rsidR="00E54AA1" w:rsidRPr="00E54AA1" w:rsidRDefault="00E54AA1" w:rsidP="00E54AA1">
      <w:pPr>
        <w:spacing w:after="0" w:line="240" w:lineRule="auto"/>
        <w:ind w:left="-630" w:right="-18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54AA1">
        <w:rPr>
          <w:rFonts w:ascii="Arial" w:eastAsia="Times New Roman" w:hAnsi="Arial" w:cs="Arial"/>
          <w:b/>
          <w:sz w:val="24"/>
          <w:szCs w:val="24"/>
        </w:rPr>
        <w:t>AMONG PROFESSIONAL SERVICE PROVIDERS</w:t>
      </w:r>
    </w:p>
    <w:p w14:paraId="6953C1BC" w14:textId="77777777" w:rsidR="00E54AA1" w:rsidRPr="00E54AA1" w:rsidRDefault="00E54AA1" w:rsidP="00E54AA1">
      <w:pPr>
        <w:spacing w:after="0" w:line="240" w:lineRule="auto"/>
        <w:ind w:left="-630" w:right="-18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10FA063" w14:textId="6368C736" w:rsidR="001467C0" w:rsidRPr="00E54AA1" w:rsidRDefault="001467C0" w:rsidP="00D82D6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4AA1">
        <w:rPr>
          <w:rFonts w:ascii="Arial" w:hAnsi="Arial" w:cs="Arial"/>
          <w:b/>
          <w:sz w:val="24"/>
          <w:szCs w:val="24"/>
        </w:rPr>
        <w:t xml:space="preserve">1.0 </w:t>
      </w:r>
      <w:r w:rsidR="00E2796D" w:rsidRPr="00E54AA1">
        <w:rPr>
          <w:rFonts w:ascii="Arial" w:hAnsi="Arial" w:cs="Arial"/>
          <w:b/>
          <w:sz w:val="24"/>
          <w:szCs w:val="24"/>
        </w:rPr>
        <w:tab/>
      </w:r>
      <w:r w:rsidRPr="00E54AA1">
        <w:rPr>
          <w:rFonts w:ascii="Arial" w:hAnsi="Arial" w:cs="Arial"/>
          <w:b/>
          <w:sz w:val="24"/>
          <w:szCs w:val="24"/>
        </w:rPr>
        <w:t>Purpose of the Assignment</w:t>
      </w:r>
    </w:p>
    <w:p w14:paraId="101CF20D" w14:textId="07B6CA54" w:rsidR="001467C0" w:rsidRDefault="00D82D62" w:rsidP="00E54AA1">
      <w:pPr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>1.1</w:t>
      </w:r>
      <w:r w:rsidR="00E2796D" w:rsidRPr="00E54AA1">
        <w:rPr>
          <w:rFonts w:ascii="Arial" w:hAnsi="Arial" w:cs="Arial"/>
          <w:sz w:val="24"/>
          <w:szCs w:val="24"/>
        </w:rPr>
        <w:tab/>
      </w:r>
      <w:r w:rsidR="001467C0" w:rsidRPr="00E54AA1">
        <w:rPr>
          <w:rFonts w:ascii="Arial" w:hAnsi="Arial" w:cs="Arial"/>
          <w:sz w:val="24"/>
          <w:szCs w:val="24"/>
        </w:rPr>
        <w:t xml:space="preserve">The purpose of this assignment is to appoint a Coordinator </w:t>
      </w:r>
      <w:r w:rsidR="00E54AA1">
        <w:rPr>
          <w:rFonts w:ascii="Arial" w:hAnsi="Arial" w:cs="Arial"/>
          <w:sz w:val="24"/>
          <w:szCs w:val="24"/>
        </w:rPr>
        <w:t>f</w:t>
      </w:r>
      <w:r w:rsidR="00E54AA1" w:rsidRPr="00E54AA1">
        <w:rPr>
          <w:rFonts w:ascii="Arial" w:hAnsi="Arial" w:cs="Arial"/>
          <w:sz w:val="24"/>
          <w:szCs w:val="24"/>
        </w:rPr>
        <w:t xml:space="preserve">or </w:t>
      </w:r>
      <w:r w:rsidR="009F6AE3">
        <w:rPr>
          <w:rFonts w:ascii="Arial" w:hAnsi="Arial" w:cs="Arial"/>
          <w:sz w:val="24"/>
          <w:szCs w:val="24"/>
        </w:rPr>
        <w:t xml:space="preserve">webinar series on </w:t>
      </w:r>
      <w:r w:rsidR="00E54AA1" w:rsidRPr="00E54AA1">
        <w:rPr>
          <w:rFonts w:ascii="Arial" w:hAnsi="Arial" w:cs="Arial"/>
          <w:sz w:val="24"/>
          <w:szCs w:val="24"/>
        </w:rPr>
        <w:t xml:space="preserve">Adoption </w:t>
      </w:r>
      <w:r w:rsidR="00E54AA1">
        <w:rPr>
          <w:rFonts w:ascii="Arial" w:hAnsi="Arial" w:cs="Arial"/>
          <w:sz w:val="24"/>
          <w:szCs w:val="24"/>
        </w:rPr>
        <w:t>o</w:t>
      </w:r>
      <w:r w:rsidR="00E54AA1" w:rsidRPr="00E54AA1">
        <w:rPr>
          <w:rFonts w:ascii="Arial" w:hAnsi="Arial" w:cs="Arial"/>
          <w:sz w:val="24"/>
          <w:szCs w:val="24"/>
        </w:rPr>
        <w:t>f Technology Solutions</w:t>
      </w:r>
      <w:r w:rsidR="00E54AA1">
        <w:rPr>
          <w:rFonts w:ascii="Arial" w:hAnsi="Arial" w:cs="Arial"/>
          <w:sz w:val="24"/>
          <w:szCs w:val="24"/>
        </w:rPr>
        <w:t xml:space="preserve"> a</w:t>
      </w:r>
      <w:r w:rsidR="00E54AA1" w:rsidRPr="00E54AA1">
        <w:rPr>
          <w:rFonts w:ascii="Arial" w:hAnsi="Arial" w:cs="Arial"/>
          <w:sz w:val="24"/>
          <w:szCs w:val="24"/>
        </w:rPr>
        <w:t>mong Professional Service Providers</w:t>
      </w:r>
      <w:r w:rsidR="00E54AA1">
        <w:rPr>
          <w:rFonts w:ascii="Arial" w:hAnsi="Arial" w:cs="Arial"/>
          <w:sz w:val="24"/>
          <w:szCs w:val="24"/>
        </w:rPr>
        <w:t>.</w:t>
      </w:r>
    </w:p>
    <w:p w14:paraId="1465ABD5" w14:textId="77777777" w:rsidR="00E54AA1" w:rsidRPr="00E54AA1" w:rsidRDefault="00E54AA1" w:rsidP="00E54AA1">
      <w:pPr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</w:rPr>
      </w:pPr>
    </w:p>
    <w:p w14:paraId="417EA2DB" w14:textId="45AF5508" w:rsidR="001467C0" w:rsidRPr="00E54AA1" w:rsidRDefault="001467C0" w:rsidP="00D82D6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4AA1">
        <w:rPr>
          <w:rFonts w:ascii="Arial" w:hAnsi="Arial" w:cs="Arial"/>
          <w:b/>
          <w:sz w:val="24"/>
          <w:szCs w:val="24"/>
        </w:rPr>
        <w:t xml:space="preserve">2.0 </w:t>
      </w:r>
      <w:r w:rsidR="00E2796D" w:rsidRPr="00E54AA1">
        <w:rPr>
          <w:rFonts w:ascii="Arial" w:hAnsi="Arial" w:cs="Arial"/>
          <w:b/>
          <w:sz w:val="24"/>
          <w:szCs w:val="24"/>
        </w:rPr>
        <w:tab/>
      </w:r>
      <w:r w:rsidRPr="00E54AA1">
        <w:rPr>
          <w:rFonts w:ascii="Arial" w:hAnsi="Arial" w:cs="Arial"/>
          <w:b/>
          <w:sz w:val="24"/>
          <w:szCs w:val="24"/>
        </w:rPr>
        <w:t>Scope of Work</w:t>
      </w:r>
    </w:p>
    <w:p w14:paraId="457BB612" w14:textId="1E4C11BC" w:rsidR="00E2796D" w:rsidRPr="00E54AA1" w:rsidRDefault="001467C0" w:rsidP="00E2796D">
      <w:pPr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>2.1</w:t>
      </w:r>
      <w:r w:rsidR="00084BCB" w:rsidRPr="00E54AA1">
        <w:rPr>
          <w:rFonts w:ascii="Arial" w:hAnsi="Arial" w:cs="Arial"/>
          <w:sz w:val="24"/>
          <w:szCs w:val="24"/>
        </w:rPr>
        <w:t xml:space="preserve">   </w:t>
      </w:r>
      <w:r w:rsidRPr="00E54AA1">
        <w:rPr>
          <w:rFonts w:ascii="Arial" w:hAnsi="Arial" w:cs="Arial"/>
          <w:sz w:val="24"/>
          <w:szCs w:val="24"/>
        </w:rPr>
        <w:t xml:space="preserve"> </w:t>
      </w:r>
      <w:r w:rsidR="00A1585F" w:rsidRPr="00E54AA1">
        <w:rPr>
          <w:rFonts w:ascii="Arial" w:hAnsi="Arial" w:cs="Arial"/>
          <w:sz w:val="24"/>
          <w:szCs w:val="24"/>
        </w:rPr>
        <w:t xml:space="preserve">Coordinate </w:t>
      </w:r>
      <w:r w:rsidRPr="00E54AA1">
        <w:rPr>
          <w:rFonts w:ascii="Arial" w:hAnsi="Arial" w:cs="Arial"/>
          <w:sz w:val="24"/>
          <w:szCs w:val="24"/>
        </w:rPr>
        <w:t xml:space="preserve">relevant input and documentation for </w:t>
      </w:r>
      <w:r w:rsidR="00A1585F" w:rsidRPr="00E54AA1">
        <w:rPr>
          <w:rFonts w:ascii="Arial" w:hAnsi="Arial" w:cs="Arial"/>
          <w:sz w:val="24"/>
          <w:szCs w:val="24"/>
        </w:rPr>
        <w:t>all panelists</w:t>
      </w:r>
      <w:r w:rsidR="00BB4C2E" w:rsidRPr="00E54AA1">
        <w:rPr>
          <w:rFonts w:ascii="Arial" w:hAnsi="Arial" w:cs="Arial"/>
          <w:sz w:val="24"/>
          <w:szCs w:val="24"/>
        </w:rPr>
        <w:t>,</w:t>
      </w:r>
    </w:p>
    <w:p w14:paraId="0A336AB2" w14:textId="29ACA14E" w:rsidR="001467C0" w:rsidRPr="00E54AA1" w:rsidRDefault="00E2796D" w:rsidP="00E2796D">
      <w:pPr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>2</w:t>
      </w:r>
      <w:r w:rsidR="001467C0" w:rsidRPr="00E54AA1">
        <w:rPr>
          <w:rFonts w:ascii="Arial" w:hAnsi="Arial" w:cs="Arial"/>
          <w:sz w:val="24"/>
          <w:szCs w:val="24"/>
        </w:rPr>
        <w:t>.2</w:t>
      </w:r>
      <w:r w:rsidRPr="00E54AA1">
        <w:rPr>
          <w:rFonts w:ascii="Arial" w:hAnsi="Arial" w:cs="Arial"/>
          <w:sz w:val="24"/>
          <w:szCs w:val="24"/>
        </w:rPr>
        <w:tab/>
      </w:r>
      <w:r w:rsidR="00A1585F" w:rsidRPr="00E54AA1">
        <w:rPr>
          <w:rFonts w:ascii="Arial" w:hAnsi="Arial" w:cs="Arial"/>
          <w:sz w:val="24"/>
          <w:szCs w:val="24"/>
        </w:rPr>
        <w:t xml:space="preserve">Prepare webinar sessions schedule (including rehearsal) and </w:t>
      </w:r>
      <w:r w:rsidRPr="00E54AA1">
        <w:rPr>
          <w:rFonts w:ascii="Arial" w:hAnsi="Arial" w:cs="Arial"/>
          <w:sz w:val="24"/>
          <w:szCs w:val="24"/>
        </w:rPr>
        <w:t>f</w:t>
      </w:r>
      <w:r w:rsidR="001467C0" w:rsidRPr="00E54AA1">
        <w:rPr>
          <w:rFonts w:ascii="Arial" w:hAnsi="Arial" w:cs="Arial"/>
          <w:sz w:val="24"/>
          <w:szCs w:val="24"/>
        </w:rPr>
        <w:t xml:space="preserve">acilitate </w:t>
      </w:r>
      <w:r w:rsidR="00E54AA1">
        <w:rPr>
          <w:rFonts w:ascii="Arial" w:hAnsi="Arial" w:cs="Arial"/>
          <w:sz w:val="24"/>
          <w:szCs w:val="24"/>
        </w:rPr>
        <w:t xml:space="preserve">webinar </w:t>
      </w:r>
      <w:r w:rsidR="00A1585F" w:rsidRPr="00E54AA1">
        <w:rPr>
          <w:rFonts w:ascii="Arial" w:hAnsi="Arial" w:cs="Arial"/>
          <w:sz w:val="24"/>
          <w:szCs w:val="24"/>
        </w:rPr>
        <w:t>timetables and m</w:t>
      </w:r>
      <w:r w:rsidR="001467C0" w:rsidRPr="00E54AA1">
        <w:rPr>
          <w:rFonts w:ascii="Arial" w:hAnsi="Arial" w:cs="Arial"/>
          <w:sz w:val="24"/>
          <w:szCs w:val="24"/>
        </w:rPr>
        <w:t>eetings</w:t>
      </w:r>
      <w:r w:rsidR="00A1585F" w:rsidRPr="00E54AA1">
        <w:rPr>
          <w:rFonts w:ascii="Arial" w:hAnsi="Arial" w:cs="Arial"/>
          <w:sz w:val="24"/>
          <w:szCs w:val="24"/>
        </w:rPr>
        <w:t xml:space="preserve"> when necessary</w:t>
      </w:r>
      <w:r w:rsidRPr="00E54AA1">
        <w:rPr>
          <w:rFonts w:ascii="Arial" w:hAnsi="Arial" w:cs="Arial"/>
          <w:sz w:val="24"/>
          <w:szCs w:val="24"/>
        </w:rPr>
        <w:t>,</w:t>
      </w:r>
    </w:p>
    <w:p w14:paraId="5EFE0837" w14:textId="67505A1F" w:rsidR="001467C0" w:rsidRPr="00E54AA1" w:rsidRDefault="001467C0" w:rsidP="00E2796D">
      <w:pPr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 xml:space="preserve">2.3 </w:t>
      </w:r>
      <w:r w:rsidR="00E2796D" w:rsidRPr="00E54AA1">
        <w:rPr>
          <w:rFonts w:ascii="Arial" w:hAnsi="Arial" w:cs="Arial"/>
          <w:sz w:val="24"/>
          <w:szCs w:val="24"/>
        </w:rPr>
        <w:tab/>
      </w:r>
      <w:r w:rsidRPr="00E54AA1">
        <w:rPr>
          <w:rFonts w:ascii="Arial" w:hAnsi="Arial" w:cs="Arial"/>
          <w:sz w:val="24"/>
          <w:szCs w:val="24"/>
        </w:rPr>
        <w:t xml:space="preserve">Prepare report </w:t>
      </w:r>
      <w:r w:rsidR="00A1585F" w:rsidRPr="00E54AA1">
        <w:rPr>
          <w:rFonts w:ascii="Arial" w:hAnsi="Arial" w:cs="Arial"/>
          <w:sz w:val="24"/>
          <w:szCs w:val="24"/>
        </w:rPr>
        <w:t>for each webinar sessions,</w:t>
      </w:r>
    </w:p>
    <w:p w14:paraId="18D752E4" w14:textId="7C20CB4D" w:rsidR="009F6AE3" w:rsidRDefault="001467C0" w:rsidP="00E2796D">
      <w:pPr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 xml:space="preserve">2.5 </w:t>
      </w:r>
      <w:r w:rsidR="00E2796D" w:rsidRPr="00E54AA1">
        <w:rPr>
          <w:rFonts w:ascii="Arial" w:hAnsi="Arial" w:cs="Arial"/>
          <w:sz w:val="24"/>
          <w:szCs w:val="24"/>
        </w:rPr>
        <w:tab/>
      </w:r>
      <w:r w:rsidRPr="00E54AA1">
        <w:rPr>
          <w:rFonts w:ascii="Arial" w:hAnsi="Arial" w:cs="Arial"/>
          <w:sz w:val="24"/>
          <w:szCs w:val="24"/>
        </w:rPr>
        <w:t>Prepare or create promotional contents such as program posters</w:t>
      </w:r>
      <w:r w:rsidR="00A1585F" w:rsidRPr="00E54AA1">
        <w:rPr>
          <w:rFonts w:ascii="Arial" w:hAnsi="Arial" w:cs="Arial"/>
          <w:sz w:val="24"/>
          <w:szCs w:val="24"/>
        </w:rPr>
        <w:t xml:space="preserve"> and </w:t>
      </w:r>
      <w:r w:rsidRPr="00E54AA1">
        <w:rPr>
          <w:rFonts w:ascii="Arial" w:hAnsi="Arial" w:cs="Arial"/>
          <w:sz w:val="24"/>
          <w:szCs w:val="24"/>
        </w:rPr>
        <w:t xml:space="preserve">promote programs through various online </w:t>
      </w:r>
      <w:r w:rsidR="009F6AE3">
        <w:rPr>
          <w:rFonts w:ascii="Arial" w:hAnsi="Arial" w:cs="Arial"/>
          <w:sz w:val="24"/>
          <w:szCs w:val="24"/>
        </w:rPr>
        <w:t>avenues,</w:t>
      </w:r>
    </w:p>
    <w:p w14:paraId="2C0673B0" w14:textId="06DF3C26" w:rsidR="001467C0" w:rsidRPr="00E54AA1" w:rsidRDefault="009F6AE3" w:rsidP="00E2796D">
      <w:pPr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   Provide webinar platforms</w:t>
      </w:r>
      <w:r w:rsidR="001467C0" w:rsidRPr="00E54AA1">
        <w:rPr>
          <w:rFonts w:ascii="Arial" w:hAnsi="Arial" w:cs="Arial"/>
          <w:sz w:val="24"/>
          <w:szCs w:val="24"/>
        </w:rPr>
        <w:t>.</w:t>
      </w:r>
    </w:p>
    <w:p w14:paraId="0E90F072" w14:textId="35BA8289" w:rsidR="001467C0" w:rsidRPr="00E54AA1" w:rsidRDefault="00E2796D" w:rsidP="00D82D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ab/>
      </w:r>
    </w:p>
    <w:p w14:paraId="69650028" w14:textId="4B5C329A" w:rsidR="001467C0" w:rsidRPr="00E54AA1" w:rsidRDefault="001467C0" w:rsidP="00D82D6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4AA1">
        <w:rPr>
          <w:rFonts w:ascii="Arial" w:hAnsi="Arial" w:cs="Arial"/>
          <w:b/>
          <w:sz w:val="24"/>
          <w:szCs w:val="24"/>
        </w:rPr>
        <w:t>3.0</w:t>
      </w:r>
      <w:r w:rsidR="00E2796D" w:rsidRPr="00E54AA1">
        <w:rPr>
          <w:rFonts w:ascii="Arial" w:hAnsi="Arial" w:cs="Arial"/>
          <w:b/>
          <w:sz w:val="24"/>
          <w:szCs w:val="24"/>
        </w:rPr>
        <w:tab/>
      </w:r>
      <w:r w:rsidRPr="00E54AA1">
        <w:rPr>
          <w:rFonts w:ascii="Arial" w:hAnsi="Arial" w:cs="Arial"/>
          <w:b/>
          <w:sz w:val="24"/>
          <w:szCs w:val="24"/>
        </w:rPr>
        <w:t>Document Formatting</w:t>
      </w:r>
    </w:p>
    <w:p w14:paraId="62C3E7F4" w14:textId="77478264" w:rsidR="001467C0" w:rsidRPr="00E54AA1" w:rsidRDefault="001467C0" w:rsidP="00E2796D">
      <w:pPr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>3.1</w:t>
      </w:r>
      <w:r w:rsidR="00E2796D" w:rsidRPr="00E54AA1">
        <w:rPr>
          <w:rFonts w:ascii="Arial" w:hAnsi="Arial" w:cs="Arial"/>
          <w:sz w:val="24"/>
          <w:szCs w:val="24"/>
        </w:rPr>
        <w:tab/>
      </w:r>
      <w:r w:rsidRPr="00E54AA1">
        <w:rPr>
          <w:rFonts w:ascii="Arial" w:hAnsi="Arial" w:cs="Arial"/>
          <w:sz w:val="24"/>
          <w:szCs w:val="24"/>
        </w:rPr>
        <w:t>The document must be written in English Language</w:t>
      </w:r>
      <w:r w:rsidR="00A1585F" w:rsidRPr="00E54AA1">
        <w:rPr>
          <w:rFonts w:ascii="Arial" w:hAnsi="Arial" w:cs="Arial"/>
          <w:sz w:val="24"/>
          <w:szCs w:val="24"/>
        </w:rPr>
        <w:t>, in Microsoft words.</w:t>
      </w:r>
    </w:p>
    <w:p w14:paraId="10A66B49" w14:textId="69F201C2" w:rsidR="001467C0" w:rsidRPr="00E54AA1" w:rsidRDefault="001467C0" w:rsidP="00E2796D">
      <w:pPr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 xml:space="preserve">3.2 </w:t>
      </w:r>
      <w:r w:rsidR="00E2796D" w:rsidRPr="00E54AA1">
        <w:rPr>
          <w:rFonts w:ascii="Arial" w:hAnsi="Arial" w:cs="Arial"/>
          <w:sz w:val="24"/>
          <w:szCs w:val="24"/>
        </w:rPr>
        <w:tab/>
      </w:r>
      <w:r w:rsidRPr="00E54AA1">
        <w:rPr>
          <w:rFonts w:ascii="Arial" w:hAnsi="Arial" w:cs="Arial"/>
          <w:sz w:val="24"/>
          <w:szCs w:val="24"/>
        </w:rPr>
        <w:t>Format of document must be referred to MPC and PSPN secretariat.</w:t>
      </w:r>
    </w:p>
    <w:p w14:paraId="5B6E9BB8" w14:textId="77777777" w:rsidR="001467C0" w:rsidRPr="00E54AA1" w:rsidRDefault="001467C0" w:rsidP="00D82D6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D58D7A2" w14:textId="2B0E0DE5" w:rsidR="001467C0" w:rsidRPr="00E54AA1" w:rsidRDefault="001467C0" w:rsidP="00D82D6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4AA1">
        <w:rPr>
          <w:rFonts w:ascii="Arial" w:hAnsi="Arial" w:cs="Arial"/>
          <w:b/>
          <w:sz w:val="24"/>
          <w:szCs w:val="24"/>
        </w:rPr>
        <w:t xml:space="preserve">4.0 </w:t>
      </w:r>
      <w:r w:rsidR="00E2796D" w:rsidRPr="00E54AA1">
        <w:rPr>
          <w:rFonts w:ascii="Arial" w:hAnsi="Arial" w:cs="Arial"/>
          <w:b/>
          <w:sz w:val="24"/>
          <w:szCs w:val="24"/>
        </w:rPr>
        <w:tab/>
      </w:r>
      <w:r w:rsidRPr="00E54AA1">
        <w:rPr>
          <w:rFonts w:ascii="Arial" w:hAnsi="Arial" w:cs="Arial"/>
          <w:b/>
          <w:sz w:val="24"/>
          <w:szCs w:val="24"/>
        </w:rPr>
        <w:t>Project Duration</w:t>
      </w:r>
    </w:p>
    <w:p w14:paraId="14552A03" w14:textId="27E86089" w:rsidR="001467C0" w:rsidRPr="00E54AA1" w:rsidRDefault="00D82D62" w:rsidP="00E2796D">
      <w:pPr>
        <w:spacing w:after="0" w:line="360" w:lineRule="auto"/>
        <w:ind w:left="1276" w:hanging="567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 xml:space="preserve">4.1 </w:t>
      </w:r>
      <w:r w:rsidR="00E2796D" w:rsidRPr="00E54AA1">
        <w:rPr>
          <w:rFonts w:ascii="Arial" w:hAnsi="Arial" w:cs="Arial"/>
          <w:sz w:val="24"/>
          <w:szCs w:val="24"/>
        </w:rPr>
        <w:tab/>
      </w:r>
      <w:r w:rsidR="001467C0" w:rsidRPr="00E54AA1">
        <w:rPr>
          <w:rFonts w:ascii="Arial" w:hAnsi="Arial" w:cs="Arial"/>
          <w:sz w:val="24"/>
          <w:szCs w:val="24"/>
        </w:rPr>
        <w:t>The</w:t>
      </w:r>
      <w:r w:rsidRPr="00E54AA1">
        <w:rPr>
          <w:rFonts w:ascii="Arial" w:hAnsi="Arial" w:cs="Arial"/>
          <w:sz w:val="24"/>
          <w:szCs w:val="24"/>
        </w:rPr>
        <w:t xml:space="preserve"> project </w:t>
      </w:r>
      <w:r w:rsidR="001467C0" w:rsidRPr="00E54AA1">
        <w:rPr>
          <w:rFonts w:ascii="Arial" w:hAnsi="Arial" w:cs="Arial"/>
          <w:sz w:val="24"/>
          <w:szCs w:val="24"/>
        </w:rPr>
        <w:t xml:space="preserve">is expected to </w:t>
      </w:r>
      <w:r w:rsidR="009F6AE3">
        <w:rPr>
          <w:rFonts w:ascii="Arial" w:hAnsi="Arial" w:cs="Arial"/>
          <w:sz w:val="24"/>
          <w:szCs w:val="24"/>
        </w:rPr>
        <w:t xml:space="preserve">have </w:t>
      </w:r>
      <w:r w:rsidR="001467C0" w:rsidRPr="00E54AA1">
        <w:rPr>
          <w:rFonts w:ascii="Arial" w:hAnsi="Arial" w:cs="Arial"/>
          <w:sz w:val="24"/>
          <w:szCs w:val="24"/>
        </w:rPr>
        <w:t xml:space="preserve">a total of </w:t>
      </w:r>
      <w:r w:rsidR="000B151D">
        <w:rPr>
          <w:rFonts w:ascii="Arial" w:hAnsi="Arial" w:cs="Arial"/>
          <w:sz w:val="24"/>
          <w:szCs w:val="24"/>
        </w:rPr>
        <w:t>10</w:t>
      </w:r>
      <w:r w:rsidR="00E54AA1">
        <w:rPr>
          <w:rFonts w:ascii="Arial" w:hAnsi="Arial" w:cs="Arial"/>
          <w:sz w:val="24"/>
          <w:szCs w:val="24"/>
        </w:rPr>
        <w:t xml:space="preserve"> sessions in 2020 (October to </w:t>
      </w:r>
      <w:r w:rsidR="0083378D">
        <w:rPr>
          <w:rFonts w:ascii="Arial" w:hAnsi="Arial" w:cs="Arial"/>
          <w:sz w:val="24"/>
          <w:szCs w:val="24"/>
        </w:rPr>
        <w:t xml:space="preserve">December </w:t>
      </w:r>
      <w:r w:rsidR="00E2796D" w:rsidRPr="00E54AA1">
        <w:rPr>
          <w:rFonts w:ascii="Arial" w:hAnsi="Arial" w:cs="Arial"/>
          <w:sz w:val="24"/>
          <w:szCs w:val="24"/>
        </w:rPr>
        <w:t>2020</w:t>
      </w:r>
      <w:r w:rsidR="00E54AA1">
        <w:rPr>
          <w:rFonts w:ascii="Arial" w:hAnsi="Arial" w:cs="Arial"/>
          <w:sz w:val="24"/>
          <w:szCs w:val="24"/>
        </w:rPr>
        <w:t>)</w:t>
      </w:r>
      <w:r w:rsidR="0083378D">
        <w:rPr>
          <w:rFonts w:ascii="Arial" w:hAnsi="Arial" w:cs="Arial"/>
          <w:sz w:val="24"/>
          <w:szCs w:val="24"/>
        </w:rPr>
        <w:t>.</w:t>
      </w:r>
      <w:r w:rsidRPr="00E54AA1">
        <w:rPr>
          <w:rFonts w:ascii="Arial" w:hAnsi="Arial" w:cs="Arial"/>
          <w:sz w:val="24"/>
          <w:szCs w:val="24"/>
        </w:rPr>
        <w:t xml:space="preserve"> </w:t>
      </w:r>
    </w:p>
    <w:p w14:paraId="68924D4E" w14:textId="77777777" w:rsidR="00A159E9" w:rsidRPr="00E54AA1" w:rsidRDefault="00A159E9" w:rsidP="00D82D6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02BE34" w14:textId="1A23C03B" w:rsidR="001467C0" w:rsidRPr="00E54AA1" w:rsidRDefault="001467C0" w:rsidP="00D82D6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4AA1">
        <w:rPr>
          <w:rFonts w:ascii="Arial" w:hAnsi="Arial" w:cs="Arial"/>
          <w:b/>
          <w:sz w:val="24"/>
          <w:szCs w:val="24"/>
        </w:rPr>
        <w:t xml:space="preserve">5.0 </w:t>
      </w:r>
      <w:r w:rsidR="00E2796D" w:rsidRPr="00E54AA1">
        <w:rPr>
          <w:rFonts w:ascii="Arial" w:hAnsi="Arial" w:cs="Arial"/>
          <w:b/>
          <w:sz w:val="24"/>
          <w:szCs w:val="24"/>
        </w:rPr>
        <w:tab/>
      </w:r>
      <w:r w:rsidRPr="00E54AA1">
        <w:rPr>
          <w:rFonts w:ascii="Arial" w:hAnsi="Arial" w:cs="Arial"/>
          <w:b/>
          <w:sz w:val="24"/>
          <w:szCs w:val="24"/>
        </w:rPr>
        <w:t>Payment Terms</w:t>
      </w:r>
    </w:p>
    <w:p w14:paraId="0E01FC10" w14:textId="14141DA3" w:rsidR="00A1585F" w:rsidRPr="00E54AA1" w:rsidRDefault="001467C0" w:rsidP="00A159E9">
      <w:pPr>
        <w:spacing w:after="0" w:line="36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 xml:space="preserve">5.1 </w:t>
      </w:r>
      <w:r w:rsidR="00A159E9" w:rsidRPr="00E54AA1">
        <w:rPr>
          <w:rFonts w:ascii="Arial" w:hAnsi="Arial" w:cs="Arial"/>
          <w:sz w:val="24"/>
          <w:szCs w:val="24"/>
        </w:rPr>
        <w:tab/>
      </w:r>
      <w:r w:rsidRPr="00E54AA1">
        <w:rPr>
          <w:rFonts w:ascii="Arial" w:hAnsi="Arial" w:cs="Arial"/>
          <w:sz w:val="24"/>
          <w:szCs w:val="24"/>
        </w:rPr>
        <w:t xml:space="preserve">The coordinator will be paid RM500.00 per </w:t>
      </w:r>
      <w:r w:rsidR="00A1585F" w:rsidRPr="00E54AA1">
        <w:rPr>
          <w:rFonts w:ascii="Arial" w:hAnsi="Arial" w:cs="Arial"/>
          <w:sz w:val="24"/>
          <w:szCs w:val="24"/>
        </w:rPr>
        <w:t xml:space="preserve">session for maximum </w:t>
      </w:r>
      <w:r w:rsidR="0083378D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A1585F" w:rsidRPr="00E54AA1">
        <w:rPr>
          <w:rFonts w:ascii="Arial" w:hAnsi="Arial" w:cs="Arial"/>
          <w:sz w:val="24"/>
          <w:szCs w:val="24"/>
        </w:rPr>
        <w:t xml:space="preserve"> sessions. </w:t>
      </w:r>
    </w:p>
    <w:p w14:paraId="66E34D0C" w14:textId="08168A8C" w:rsidR="001467C0" w:rsidRDefault="00A1585F" w:rsidP="00A159E9">
      <w:pPr>
        <w:spacing w:after="0" w:line="360" w:lineRule="auto"/>
        <w:ind w:left="1276" w:hanging="556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>5</w:t>
      </w:r>
      <w:r w:rsidR="001467C0" w:rsidRPr="00E54AA1">
        <w:rPr>
          <w:rFonts w:ascii="Arial" w:hAnsi="Arial" w:cs="Arial"/>
          <w:sz w:val="24"/>
          <w:szCs w:val="24"/>
        </w:rPr>
        <w:t>.2</w:t>
      </w:r>
      <w:r w:rsidR="000D0881" w:rsidRPr="00E54AA1">
        <w:rPr>
          <w:rFonts w:ascii="Arial" w:hAnsi="Arial" w:cs="Arial"/>
          <w:sz w:val="24"/>
          <w:szCs w:val="24"/>
        </w:rPr>
        <w:t xml:space="preserve"> </w:t>
      </w:r>
      <w:r w:rsidR="00A159E9" w:rsidRPr="00E54AA1">
        <w:rPr>
          <w:rFonts w:ascii="Arial" w:hAnsi="Arial" w:cs="Arial"/>
          <w:sz w:val="24"/>
          <w:szCs w:val="24"/>
        </w:rPr>
        <w:tab/>
      </w:r>
      <w:r w:rsidR="001467C0" w:rsidRPr="00E54AA1">
        <w:rPr>
          <w:rFonts w:ascii="Arial" w:hAnsi="Arial" w:cs="Arial"/>
          <w:sz w:val="24"/>
          <w:szCs w:val="24"/>
        </w:rPr>
        <w:t>The payment</w:t>
      </w:r>
      <w:r w:rsidR="00E54AA1">
        <w:rPr>
          <w:rFonts w:ascii="Arial" w:hAnsi="Arial" w:cs="Arial"/>
          <w:sz w:val="24"/>
          <w:szCs w:val="24"/>
        </w:rPr>
        <w:t>s</w:t>
      </w:r>
      <w:r w:rsidR="001467C0" w:rsidRPr="00E54AA1">
        <w:rPr>
          <w:rFonts w:ascii="Arial" w:hAnsi="Arial" w:cs="Arial"/>
          <w:sz w:val="24"/>
          <w:szCs w:val="24"/>
        </w:rPr>
        <w:t xml:space="preserve"> </w:t>
      </w:r>
      <w:r w:rsidR="009F6AE3">
        <w:rPr>
          <w:rFonts w:ascii="Arial" w:hAnsi="Arial" w:cs="Arial"/>
          <w:sz w:val="24"/>
          <w:szCs w:val="24"/>
        </w:rPr>
        <w:t xml:space="preserve">for 2020 </w:t>
      </w:r>
      <w:r w:rsidR="00E54AA1">
        <w:rPr>
          <w:rFonts w:ascii="Arial" w:hAnsi="Arial" w:cs="Arial"/>
          <w:sz w:val="24"/>
          <w:szCs w:val="24"/>
        </w:rPr>
        <w:t>are as per the following details:</w:t>
      </w:r>
    </w:p>
    <w:tbl>
      <w:tblPr>
        <w:tblStyle w:val="TableGrid"/>
        <w:tblW w:w="8363" w:type="dxa"/>
        <w:tblInd w:w="988" w:type="dxa"/>
        <w:tblLook w:val="04A0" w:firstRow="1" w:lastRow="0" w:firstColumn="1" w:lastColumn="0" w:noHBand="0" w:noVBand="1"/>
      </w:tblPr>
      <w:tblGrid>
        <w:gridCol w:w="8363"/>
      </w:tblGrid>
      <w:tr w:rsidR="00E54AA1" w:rsidRPr="00E54AA1" w14:paraId="61271C8B" w14:textId="77777777" w:rsidTr="007D27F1">
        <w:trPr>
          <w:trHeight w:val="732"/>
        </w:trPr>
        <w:tc>
          <w:tcPr>
            <w:tcW w:w="8363" w:type="dxa"/>
          </w:tcPr>
          <w:p w14:paraId="3B8D0635" w14:textId="1AC2166D" w:rsidR="00E54AA1" w:rsidRPr="00E54AA1" w:rsidRDefault="00E54AA1" w:rsidP="00E54AA1">
            <w:pPr>
              <w:numPr>
                <w:ilvl w:val="0"/>
                <w:numId w:val="2"/>
              </w:numPr>
              <w:ind w:left="464" w:right="319" w:hanging="42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4AA1">
              <w:rPr>
                <w:rFonts w:ascii="Arial" w:eastAsia="Times New Roman" w:hAnsi="Arial" w:cs="Arial"/>
                <w:sz w:val="24"/>
                <w:szCs w:val="24"/>
              </w:rPr>
              <w:t xml:space="preserve">Coordinator (RM500 X </w:t>
            </w:r>
            <w:r w:rsidR="007D27F1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E54AA1">
              <w:rPr>
                <w:rFonts w:ascii="Arial" w:eastAsia="Times New Roman" w:hAnsi="Arial" w:cs="Arial"/>
                <w:sz w:val="24"/>
                <w:szCs w:val="24"/>
              </w:rPr>
              <w:t xml:space="preserve"> Sessions = RM</w:t>
            </w:r>
            <w:r w:rsidR="007D27F1">
              <w:rPr>
                <w:rFonts w:ascii="Arial" w:eastAsia="Times New Roman" w:hAnsi="Arial" w:cs="Arial"/>
                <w:sz w:val="24"/>
                <w:szCs w:val="24"/>
              </w:rPr>
              <w:t>5,000</w:t>
            </w:r>
            <w:r w:rsidRPr="00E54AA1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14:paraId="2C33FABE" w14:textId="22E30A5F" w:rsidR="00E54AA1" w:rsidRPr="00E54AA1" w:rsidRDefault="00E54AA1" w:rsidP="007D27F1">
            <w:pPr>
              <w:ind w:left="39" w:right="-18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B849D0D" w14:textId="77777777" w:rsidR="009F6AE3" w:rsidRDefault="009F6AE3" w:rsidP="00D82D6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809785" w14:textId="6F4BD704" w:rsidR="001467C0" w:rsidRPr="00E54AA1" w:rsidRDefault="001467C0" w:rsidP="00D82D6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4AA1">
        <w:rPr>
          <w:rFonts w:ascii="Arial" w:hAnsi="Arial" w:cs="Arial"/>
          <w:b/>
          <w:bCs/>
          <w:sz w:val="24"/>
          <w:szCs w:val="24"/>
        </w:rPr>
        <w:t>Prepared by:</w:t>
      </w:r>
    </w:p>
    <w:p w14:paraId="5BEAD4BC" w14:textId="77777777" w:rsidR="00347BD6" w:rsidRPr="00E54AA1" w:rsidRDefault="000D0881" w:rsidP="009F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 xml:space="preserve">Secretariat </w:t>
      </w:r>
    </w:p>
    <w:p w14:paraId="0B419380" w14:textId="59903B10" w:rsidR="00CE100F" w:rsidRPr="00E54AA1" w:rsidRDefault="000D0881" w:rsidP="009F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AA1">
        <w:rPr>
          <w:rFonts w:ascii="Arial" w:hAnsi="Arial" w:cs="Arial"/>
          <w:sz w:val="24"/>
          <w:szCs w:val="24"/>
        </w:rPr>
        <w:t>Professional Services Productivity Nexus (PS</w:t>
      </w:r>
      <w:r w:rsidR="001467C0" w:rsidRPr="00E54AA1">
        <w:rPr>
          <w:rFonts w:ascii="Arial" w:hAnsi="Arial" w:cs="Arial"/>
          <w:sz w:val="24"/>
          <w:szCs w:val="24"/>
        </w:rPr>
        <w:t>PN)</w:t>
      </w:r>
      <w:r w:rsidR="00347BD6" w:rsidRPr="00E54AA1">
        <w:rPr>
          <w:rFonts w:ascii="Arial" w:hAnsi="Arial" w:cs="Arial"/>
          <w:sz w:val="24"/>
          <w:szCs w:val="24"/>
        </w:rPr>
        <w:t>, MPC</w:t>
      </w:r>
    </w:p>
    <w:sectPr w:rsidR="00CE100F" w:rsidRPr="00E54AA1" w:rsidSect="00347BD6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177DA"/>
    <w:multiLevelType w:val="hybridMultilevel"/>
    <w:tmpl w:val="69625262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12255"/>
    <w:multiLevelType w:val="hybridMultilevel"/>
    <w:tmpl w:val="96EEB02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C0"/>
    <w:rsid w:val="00084BCB"/>
    <w:rsid w:val="000B151D"/>
    <w:rsid w:val="000D0881"/>
    <w:rsid w:val="001467C0"/>
    <w:rsid w:val="002279F3"/>
    <w:rsid w:val="00347BD6"/>
    <w:rsid w:val="00366EBF"/>
    <w:rsid w:val="004B3DCC"/>
    <w:rsid w:val="007D27F1"/>
    <w:rsid w:val="0083378D"/>
    <w:rsid w:val="009F6AE3"/>
    <w:rsid w:val="00A1585F"/>
    <w:rsid w:val="00A159E9"/>
    <w:rsid w:val="00AD33BB"/>
    <w:rsid w:val="00AF4AF8"/>
    <w:rsid w:val="00BB4C2E"/>
    <w:rsid w:val="00CE100F"/>
    <w:rsid w:val="00D82D62"/>
    <w:rsid w:val="00DF1147"/>
    <w:rsid w:val="00E067D7"/>
    <w:rsid w:val="00E2796D"/>
    <w:rsid w:val="00E5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DBC22"/>
  <w15:chartTrackingRefBased/>
  <w15:docId w15:val="{8EB01B2B-0253-4177-870D-609B2E60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Azhani Ismail</cp:lastModifiedBy>
  <cp:revision>14</cp:revision>
  <dcterms:created xsi:type="dcterms:W3CDTF">2020-06-11T05:23:00Z</dcterms:created>
  <dcterms:modified xsi:type="dcterms:W3CDTF">2020-11-23T05:57:00Z</dcterms:modified>
</cp:coreProperties>
</file>