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051A8255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CB6304">
        <w:rPr>
          <w:rFonts w:cs="Arial"/>
          <w:sz w:val="22"/>
          <w:szCs w:val="22"/>
          <w:lang w:eastAsia="en-MY"/>
        </w:rPr>
        <w:t>2</w:t>
      </w:r>
      <w:r w:rsidR="00131B6A">
        <w:rPr>
          <w:rFonts w:cs="Arial"/>
          <w:sz w:val="22"/>
          <w:szCs w:val="22"/>
          <w:lang w:eastAsia="en-MY"/>
        </w:rPr>
        <w:t>/</w:t>
      </w:r>
      <w:r w:rsidR="003F3EFC">
        <w:rPr>
          <w:rFonts w:cs="Arial"/>
          <w:sz w:val="22"/>
          <w:szCs w:val="22"/>
          <w:lang w:eastAsia="en-MY"/>
        </w:rPr>
        <w:t>53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bookmarkStart w:id="0" w:name="_GoBack"/>
      <w:bookmarkEnd w:id="0"/>
    </w:p>
    <w:p w14:paraId="2735131D" w14:textId="4A97B9D1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5C3A4BBC" w14:textId="77777777" w:rsidR="00AE0E63" w:rsidRPr="00AE0E63" w:rsidRDefault="00AE0E63" w:rsidP="00AE0E63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AE0E63">
        <w:rPr>
          <w:rFonts w:cs="Arial"/>
          <w:b w:val="0"/>
          <w:bCs w:val="0"/>
          <w:szCs w:val="22"/>
          <w:lang w:val="fi-FI"/>
        </w:rPr>
        <w:t>Syukri Hadafi Bin Hamdan</w:t>
      </w:r>
    </w:p>
    <w:p w14:paraId="43784476" w14:textId="77777777" w:rsidR="00AE0E63" w:rsidRPr="00AE0E63" w:rsidRDefault="00AE0E63" w:rsidP="00AE0E63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AE0E63">
        <w:rPr>
          <w:rFonts w:cs="Arial"/>
          <w:b w:val="0"/>
          <w:bCs w:val="0"/>
          <w:szCs w:val="22"/>
          <w:lang w:val="fi-FI"/>
        </w:rPr>
        <w:t>Gemba Solution Enterprise</w:t>
      </w:r>
    </w:p>
    <w:p w14:paraId="77E7428C" w14:textId="77777777" w:rsidR="00AE0E63" w:rsidRPr="00AE0E63" w:rsidRDefault="00AE0E63" w:rsidP="00AE0E63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AE0E63">
        <w:rPr>
          <w:rFonts w:cs="Arial"/>
          <w:b w:val="0"/>
          <w:bCs w:val="0"/>
          <w:szCs w:val="22"/>
          <w:lang w:val="fi-FI"/>
        </w:rPr>
        <w:t>No. 61, Jalan Setia Impian U13/8F</w:t>
      </w:r>
    </w:p>
    <w:p w14:paraId="7DF0F356" w14:textId="77777777" w:rsidR="00AE0E63" w:rsidRPr="00AE0E63" w:rsidRDefault="00AE0E63" w:rsidP="00AE0E63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AE0E63">
        <w:rPr>
          <w:rFonts w:cs="Arial"/>
          <w:b w:val="0"/>
          <w:bCs w:val="0"/>
          <w:szCs w:val="22"/>
          <w:lang w:val="fi-FI"/>
        </w:rPr>
        <w:t>Seksyen U13, Bandar Setia Alam</w:t>
      </w:r>
    </w:p>
    <w:p w14:paraId="1FB41B76" w14:textId="77777777" w:rsidR="00AE0E63" w:rsidRPr="00AE0E63" w:rsidRDefault="00AE0E63" w:rsidP="00AE0E63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AE0E63">
        <w:rPr>
          <w:rFonts w:cs="Arial"/>
          <w:b w:val="0"/>
          <w:bCs w:val="0"/>
          <w:szCs w:val="22"/>
          <w:lang w:val="fi-FI"/>
        </w:rPr>
        <w:t>40170 Shah Alam</w:t>
      </w:r>
    </w:p>
    <w:p w14:paraId="15C54E95" w14:textId="1255ED00" w:rsidR="000C500F" w:rsidRPr="00AE0E63" w:rsidRDefault="00AE0E63" w:rsidP="00AE0E63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AE0E63">
        <w:rPr>
          <w:rFonts w:cs="Arial"/>
          <w:b w:val="0"/>
          <w:bCs w:val="0"/>
          <w:szCs w:val="22"/>
          <w:lang w:val="fi-FI"/>
        </w:rPr>
        <w:t>Selangor Darul Ehsan</w:t>
      </w:r>
    </w:p>
    <w:p w14:paraId="0571CA4F" w14:textId="77777777" w:rsidR="00AE0E63" w:rsidRPr="00AE0E63" w:rsidRDefault="00AE0E63" w:rsidP="00AE0E63">
      <w:pPr>
        <w:rPr>
          <w:lang w:val="fi-FI"/>
        </w:rPr>
      </w:pPr>
    </w:p>
    <w:p w14:paraId="4D646433" w14:textId="77777777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5C3478FF" w:rsidR="000C500F" w:rsidRPr="000C500F" w:rsidRDefault="000C500F" w:rsidP="000C500F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49699A" w:rsidRPr="0049699A">
        <w:rPr>
          <w:rFonts w:cs="Arial"/>
          <w:szCs w:val="22"/>
          <w:lang w:val="fi-FI"/>
        </w:rPr>
        <w:t xml:space="preserve">NEGERI </w:t>
      </w:r>
      <w:r w:rsidR="003F3EFC">
        <w:rPr>
          <w:rFonts w:cs="Arial"/>
          <w:szCs w:val="22"/>
          <w:lang w:val="fi-FI"/>
        </w:rPr>
        <w:t>SEMBILAN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3C3ECC9A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F3EFC">
              <w:rPr>
                <w:rFonts w:cs="Arial"/>
                <w:b/>
                <w:color w:val="000000"/>
                <w:sz w:val="22"/>
                <w:szCs w:val="22"/>
              </w:rPr>
              <w:t>Negeri Sembilan</w:t>
            </w:r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4138A024" w:rsidR="000C500F" w:rsidRPr="00237BD6" w:rsidRDefault="00F876E6" w:rsidP="00BF7D0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1F3974CD" w:rsidR="000C500F" w:rsidRPr="003F3EFC" w:rsidRDefault="000C500F" w:rsidP="000C500F">
      <w:pPr>
        <w:spacing w:line="276" w:lineRule="auto"/>
        <w:jc w:val="both"/>
        <w:rPr>
          <w:rFonts w:cs="Arial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</w:t>
      </w:r>
      <w:r w:rsidR="003F3EFC">
        <w:rPr>
          <w:rFonts w:cs="Arial"/>
        </w:rPr>
        <w:t>6331179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12817F6A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264A9218" w14:textId="77777777" w:rsidR="000F20F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p w14:paraId="15D35E97" w14:textId="77777777" w:rsidR="00C20EED" w:rsidRDefault="00C20EED" w:rsidP="000C500F">
      <w:pPr>
        <w:spacing w:line="360" w:lineRule="auto"/>
        <w:jc w:val="center"/>
        <w:rPr>
          <w:rFonts w:cs="Arial"/>
          <w:i/>
          <w:sz w:val="18"/>
        </w:rPr>
      </w:pP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3F3EFC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83B35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AE0E63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B5BE5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876E6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3E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2AC8ED-9D7C-41D6-BC3A-5321F83F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2020-11-12T17:21:00Z</dcterms:created>
  <dcterms:modified xsi:type="dcterms:W3CDTF">2020-11-12T17:21:00Z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