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EF2AC" w14:textId="7457FF9B" w:rsidR="00211C8E" w:rsidRDefault="00211C8E" w:rsidP="00211C8E">
      <w:pPr>
        <w:spacing w:before="72"/>
        <w:ind w:left="720" w:right="3839" w:firstLine="720"/>
        <w:jc w:val="right"/>
        <w:rPr>
          <w:b/>
          <w:sz w:val="24"/>
        </w:rPr>
      </w:pPr>
      <w:r>
        <w:rPr>
          <w:b/>
          <w:sz w:val="24"/>
        </w:rPr>
        <w:t xml:space="preserve">     RINGKASAN EKSEKUTIF</w:t>
      </w:r>
    </w:p>
    <w:p w14:paraId="3680B123" w14:textId="77777777" w:rsidR="00211C8E" w:rsidRDefault="00211C8E" w:rsidP="00211C8E">
      <w:pPr>
        <w:spacing w:before="72"/>
        <w:ind w:left="3469" w:right="3839"/>
        <w:jc w:val="center"/>
        <w:rPr>
          <w:b/>
          <w:sz w:val="24"/>
        </w:rPr>
      </w:pPr>
    </w:p>
    <w:p w14:paraId="021860EA" w14:textId="77777777" w:rsidR="00211C8E" w:rsidRDefault="00211C8E" w:rsidP="00211C8E">
      <w:pPr>
        <w:pStyle w:val="BodyText"/>
        <w:spacing w:before="1"/>
        <w:ind w:left="0"/>
        <w:rPr>
          <w:b/>
          <w:sz w:val="12"/>
        </w:rPr>
      </w:pPr>
    </w:p>
    <w:tbl>
      <w:tblPr>
        <w:tblW w:w="10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449"/>
        <w:gridCol w:w="7123"/>
      </w:tblGrid>
      <w:tr w:rsidR="00211C8E" w14:paraId="5859A90C" w14:textId="77777777" w:rsidTr="00B225F6">
        <w:trPr>
          <w:trHeight w:val="950"/>
          <w:jc w:val="center"/>
        </w:trPr>
        <w:tc>
          <w:tcPr>
            <w:tcW w:w="3148" w:type="dxa"/>
          </w:tcPr>
          <w:p w14:paraId="7C4A9246" w14:textId="77777777" w:rsidR="00211C8E" w:rsidRDefault="00211C8E" w:rsidP="0076263A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449" w:type="dxa"/>
          </w:tcPr>
          <w:p w14:paraId="53DA7A25" w14:textId="77777777" w:rsidR="00211C8E" w:rsidRDefault="00211C8E" w:rsidP="0076263A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123" w:type="dxa"/>
          </w:tcPr>
          <w:p w14:paraId="7F8CD1CD" w14:textId="67A9F105" w:rsidR="00211C8E" w:rsidRPr="00DB55D6" w:rsidRDefault="00211C8E" w:rsidP="00DB55D6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jc w:val="both"/>
            </w:pPr>
            <w:proofErr w:type="spellStart"/>
            <w:r w:rsidRPr="00DB55D6">
              <w:t>Permohonan</w:t>
            </w:r>
            <w:proofErr w:type="spellEnd"/>
            <w:r w:rsidRPr="00DB55D6">
              <w:t xml:space="preserve"> </w:t>
            </w:r>
            <w:proofErr w:type="spellStart"/>
            <w:r w:rsidR="004A01CD" w:rsidRPr="00DB55D6">
              <w:t>Kerja-Kerja</w:t>
            </w:r>
            <w:proofErr w:type="spellEnd"/>
            <w:r w:rsidR="004A01CD" w:rsidRPr="00DB55D6">
              <w:t xml:space="preserve"> </w:t>
            </w:r>
            <w:proofErr w:type="spellStart"/>
            <w:r w:rsidR="004A01CD" w:rsidRPr="00DB55D6">
              <w:t>Baikpulih</w:t>
            </w:r>
            <w:proofErr w:type="spellEnd"/>
            <w:r w:rsidR="004A01CD" w:rsidRPr="00DB55D6">
              <w:t xml:space="preserve"> </w:t>
            </w:r>
            <w:proofErr w:type="spellStart"/>
            <w:r w:rsidR="00741877">
              <w:t>Siling</w:t>
            </w:r>
            <w:proofErr w:type="spellEnd"/>
            <w:r w:rsidR="00741877">
              <w:t xml:space="preserve"> </w:t>
            </w:r>
            <w:proofErr w:type="spellStart"/>
            <w:r w:rsidR="00741877">
              <w:t>Bocor</w:t>
            </w:r>
            <w:proofErr w:type="spellEnd"/>
            <w:r w:rsidR="00741877">
              <w:t xml:space="preserve"> Di </w:t>
            </w:r>
            <w:proofErr w:type="spellStart"/>
            <w:r w:rsidR="00741877">
              <w:t>Tandas</w:t>
            </w:r>
            <w:proofErr w:type="spellEnd"/>
            <w:r w:rsidR="00741877">
              <w:t xml:space="preserve"> </w:t>
            </w:r>
            <w:proofErr w:type="spellStart"/>
            <w:r w:rsidR="00741877">
              <w:t>Wanita</w:t>
            </w:r>
            <w:proofErr w:type="spellEnd"/>
            <w:r w:rsidR="00741877">
              <w:t xml:space="preserve"> Tingkat </w:t>
            </w:r>
            <w:proofErr w:type="spellStart"/>
            <w:r w:rsidR="00741877">
              <w:t>Bawah</w:t>
            </w:r>
            <w:proofErr w:type="spellEnd"/>
            <w:r w:rsidR="002D796B" w:rsidRPr="00DB55D6">
              <w:t xml:space="preserve"> Blok </w:t>
            </w:r>
            <w:proofErr w:type="spellStart"/>
            <w:r w:rsidR="002D796B" w:rsidRPr="00DB55D6">
              <w:t>Inovasi</w:t>
            </w:r>
            <w:proofErr w:type="spellEnd"/>
            <w:r w:rsidR="00FB3A10" w:rsidRPr="00DB55D6">
              <w:t xml:space="preserve"> </w:t>
            </w:r>
          </w:p>
        </w:tc>
      </w:tr>
      <w:tr w:rsidR="00211C8E" w14:paraId="44079D40" w14:textId="77777777" w:rsidTr="00B225F6">
        <w:trPr>
          <w:trHeight w:val="532"/>
          <w:jc w:val="center"/>
        </w:trPr>
        <w:tc>
          <w:tcPr>
            <w:tcW w:w="3148" w:type="dxa"/>
          </w:tcPr>
          <w:p w14:paraId="02B709B4" w14:textId="77777777" w:rsidR="00211C8E" w:rsidRDefault="00211C8E" w:rsidP="0076263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449" w:type="dxa"/>
          </w:tcPr>
          <w:p w14:paraId="42FBF7C9" w14:textId="77777777" w:rsidR="00211C8E" w:rsidRDefault="00211C8E" w:rsidP="0076263A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123" w:type="dxa"/>
          </w:tcPr>
          <w:p w14:paraId="41931E8B" w14:textId="042B3019" w:rsidR="00211C8E" w:rsidRPr="00DB55D6" w:rsidRDefault="00741877" w:rsidP="00DB55D6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jc w:val="both"/>
            </w:pP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Teknikal</w:t>
            </w:r>
            <w:proofErr w:type="spellEnd"/>
            <w:r>
              <w:t xml:space="preserve"> 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aduan</w:t>
            </w:r>
            <w:proofErr w:type="spellEnd"/>
            <w:r w:rsidR="006241B2">
              <w:t xml:space="preserve"> </w:t>
            </w:r>
            <w:proofErr w:type="spellStart"/>
            <w:r w:rsidR="006241B2">
              <w:t>memaklumkan</w:t>
            </w:r>
            <w:proofErr w:type="spellEnd"/>
            <w:r w:rsidR="006241B2">
              <w:t xml:space="preserve"> </w:t>
            </w:r>
            <w:proofErr w:type="spellStart"/>
            <w:r w:rsidR="006241B2">
              <w:t>ada</w:t>
            </w:r>
            <w:proofErr w:type="spellEnd"/>
            <w:r w:rsidR="006241B2">
              <w:t xml:space="preserve"> </w:t>
            </w:r>
            <w:proofErr w:type="spellStart"/>
            <w:r w:rsidR="006241B2">
              <w:t>ke</w:t>
            </w:r>
            <w:r>
              <w:t>bocoran</w:t>
            </w:r>
            <w:proofErr w:type="spellEnd"/>
            <w:r>
              <w:t xml:space="preserve"> air </w:t>
            </w:r>
            <w:proofErr w:type="spellStart"/>
            <w:r>
              <w:t>siling</w:t>
            </w:r>
            <w:proofErr w:type="spellEnd"/>
            <w:r>
              <w:t xml:space="preserve"> </w:t>
            </w:r>
            <w:proofErr w:type="spellStart"/>
            <w:r>
              <w:t>berlaku</w:t>
            </w:r>
            <w:proofErr w:type="spellEnd"/>
            <w:r>
              <w:t xml:space="preserve"> di </w:t>
            </w:r>
            <w:proofErr w:type="spellStart"/>
            <w:r>
              <w:t>tandas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</w:p>
        </w:tc>
      </w:tr>
      <w:tr w:rsidR="00211C8E" w14:paraId="11B71FE6" w14:textId="77777777" w:rsidTr="00B225F6">
        <w:trPr>
          <w:trHeight w:val="1159"/>
          <w:jc w:val="center"/>
        </w:trPr>
        <w:tc>
          <w:tcPr>
            <w:tcW w:w="3148" w:type="dxa"/>
          </w:tcPr>
          <w:p w14:paraId="73288985" w14:textId="77777777" w:rsidR="00211C8E" w:rsidRDefault="00211C8E" w:rsidP="0076263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MSF/AST</w:t>
            </w:r>
          </w:p>
        </w:tc>
        <w:tc>
          <w:tcPr>
            <w:tcW w:w="449" w:type="dxa"/>
          </w:tcPr>
          <w:p w14:paraId="7530BB62" w14:textId="77777777" w:rsidR="00211C8E" w:rsidRDefault="00211C8E" w:rsidP="0076263A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123" w:type="dxa"/>
          </w:tcPr>
          <w:p w14:paraId="7F4D661F" w14:textId="59BC557B" w:rsidR="00211C8E" w:rsidRPr="00DB55D6" w:rsidRDefault="00FD7BFF" w:rsidP="00DB55D6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</w:pPr>
            <w:r w:rsidRPr="00DB55D6">
              <w:rPr>
                <w:lang w:val="fi-FI"/>
              </w:rPr>
              <w:t>Hasil pemeriksaan</w:t>
            </w:r>
            <w:r w:rsidR="00741877">
              <w:rPr>
                <w:lang w:val="fi-FI"/>
              </w:rPr>
              <w:t xml:space="preserve"> awal mendapati terdapat kesan air menitik daripada paip ABS di dalam siling tandas tersebut.</w:t>
            </w:r>
          </w:p>
          <w:p w14:paraId="69919968" w14:textId="71AF1BDB" w:rsidR="00FD7BFF" w:rsidRPr="00DB55D6" w:rsidRDefault="002D796B" w:rsidP="00741877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</w:pPr>
            <w:proofErr w:type="spellStart"/>
            <w:r w:rsidRPr="00DB55D6">
              <w:t>Kontraktor</w:t>
            </w:r>
            <w:proofErr w:type="spellEnd"/>
            <w:r w:rsidRPr="00DB55D6">
              <w:t xml:space="preserve"> </w:t>
            </w:r>
            <w:proofErr w:type="spellStart"/>
            <w:r w:rsidRPr="00DB55D6">
              <w:t>telah</w:t>
            </w:r>
            <w:proofErr w:type="spellEnd"/>
            <w:r w:rsidRPr="00DB55D6">
              <w:t xml:space="preserve"> </w:t>
            </w:r>
            <w:proofErr w:type="spellStart"/>
            <w:r w:rsidR="00741877">
              <w:t>dipanggil</w:t>
            </w:r>
            <w:proofErr w:type="spellEnd"/>
            <w:r w:rsidR="00741877">
              <w:t xml:space="preserve"> </w:t>
            </w:r>
            <w:proofErr w:type="spellStart"/>
            <w:r w:rsidR="00741877">
              <w:t>dan</w:t>
            </w:r>
            <w:proofErr w:type="spellEnd"/>
            <w:r w:rsidR="00741877">
              <w:t xml:space="preserve"> </w:t>
            </w:r>
            <w:proofErr w:type="spellStart"/>
            <w:r w:rsidR="00741877">
              <w:t>menemui</w:t>
            </w:r>
            <w:proofErr w:type="spellEnd"/>
            <w:r w:rsidR="00741877">
              <w:t xml:space="preserve"> </w:t>
            </w:r>
            <w:proofErr w:type="spellStart"/>
            <w:r w:rsidR="00741877">
              <w:t>tiga</w:t>
            </w:r>
            <w:proofErr w:type="spellEnd"/>
            <w:r w:rsidR="00741877">
              <w:t xml:space="preserve"> </w:t>
            </w:r>
            <w:proofErr w:type="spellStart"/>
            <w:r w:rsidR="00741877">
              <w:t>lokasi</w:t>
            </w:r>
            <w:proofErr w:type="spellEnd"/>
            <w:r w:rsidR="00741877">
              <w:t xml:space="preserve"> </w:t>
            </w:r>
            <w:proofErr w:type="spellStart"/>
            <w:r w:rsidR="00741877">
              <w:t>kebocoran</w:t>
            </w:r>
            <w:proofErr w:type="spellEnd"/>
            <w:r w:rsidR="00741877">
              <w:t xml:space="preserve"> </w:t>
            </w:r>
            <w:proofErr w:type="spellStart"/>
            <w:r w:rsidR="00741877">
              <w:t>paip</w:t>
            </w:r>
            <w:proofErr w:type="spellEnd"/>
            <w:r w:rsidR="00741877">
              <w:t xml:space="preserve">. </w:t>
            </w:r>
            <w:proofErr w:type="spellStart"/>
            <w:r w:rsidR="00741877">
              <w:t>Pihak</w:t>
            </w:r>
            <w:proofErr w:type="spellEnd"/>
            <w:r w:rsidR="00741877">
              <w:t xml:space="preserve"> </w:t>
            </w:r>
            <w:proofErr w:type="spellStart"/>
            <w:r w:rsidR="00741877">
              <w:t>kontraktor</w:t>
            </w:r>
            <w:proofErr w:type="spellEnd"/>
            <w:r w:rsidR="00741877">
              <w:t xml:space="preserve"> </w:t>
            </w:r>
            <w:proofErr w:type="spellStart"/>
            <w:r w:rsidR="00741877">
              <w:t>terpaksa</w:t>
            </w:r>
            <w:proofErr w:type="spellEnd"/>
            <w:r w:rsidR="00741877">
              <w:t xml:space="preserve"> </w:t>
            </w:r>
            <w:proofErr w:type="spellStart"/>
            <w:r w:rsidR="00741877">
              <w:t>menutup</w:t>
            </w:r>
            <w:proofErr w:type="spellEnd"/>
            <w:r w:rsidR="00741877">
              <w:t xml:space="preserve"> </w:t>
            </w:r>
            <w:proofErr w:type="spellStart"/>
            <w:r w:rsidR="00741877">
              <w:t>paip</w:t>
            </w:r>
            <w:proofErr w:type="spellEnd"/>
            <w:r w:rsidR="00741877">
              <w:t xml:space="preserve"> </w:t>
            </w:r>
            <w:proofErr w:type="spellStart"/>
            <w:r w:rsidR="00741877">
              <w:t>saluran</w:t>
            </w:r>
            <w:proofErr w:type="spellEnd"/>
            <w:r w:rsidR="00741877">
              <w:t xml:space="preserve"> </w:t>
            </w:r>
            <w:proofErr w:type="spellStart"/>
            <w:r w:rsidR="00741877">
              <w:t>sinki</w:t>
            </w:r>
            <w:proofErr w:type="spellEnd"/>
            <w:r w:rsidR="00741877">
              <w:t xml:space="preserve"> </w:t>
            </w:r>
            <w:proofErr w:type="spellStart"/>
            <w:r w:rsidR="00741877">
              <w:t>kerana</w:t>
            </w:r>
            <w:proofErr w:type="spellEnd"/>
            <w:r w:rsidR="00741877">
              <w:t xml:space="preserve"> </w:t>
            </w:r>
            <w:proofErr w:type="spellStart"/>
            <w:r w:rsidR="00741877">
              <w:t>bimbang</w:t>
            </w:r>
            <w:proofErr w:type="spellEnd"/>
            <w:r w:rsidR="00741877">
              <w:t xml:space="preserve"> air yang </w:t>
            </w:r>
            <w:proofErr w:type="spellStart"/>
            <w:r w:rsidR="00741877">
              <w:t>bocor</w:t>
            </w:r>
            <w:proofErr w:type="spellEnd"/>
            <w:r w:rsidR="00741877">
              <w:t xml:space="preserve"> </w:t>
            </w:r>
            <w:proofErr w:type="spellStart"/>
            <w:r w:rsidR="00741877">
              <w:t>daripada</w:t>
            </w:r>
            <w:proofErr w:type="spellEnd"/>
            <w:r w:rsidR="00741877">
              <w:t xml:space="preserve"> </w:t>
            </w:r>
            <w:proofErr w:type="spellStart"/>
            <w:r w:rsidR="00741877">
              <w:t>paip</w:t>
            </w:r>
            <w:proofErr w:type="spellEnd"/>
            <w:r w:rsidR="00741877">
              <w:t xml:space="preserve"> </w:t>
            </w:r>
            <w:proofErr w:type="spellStart"/>
            <w:r w:rsidR="00741877">
              <w:t>tersebut</w:t>
            </w:r>
            <w:proofErr w:type="spellEnd"/>
            <w:r w:rsidR="00741877">
              <w:t xml:space="preserve"> </w:t>
            </w:r>
            <w:proofErr w:type="spellStart"/>
            <w:proofErr w:type="gramStart"/>
            <w:r w:rsidR="00741877">
              <w:t>akan</w:t>
            </w:r>
            <w:proofErr w:type="spellEnd"/>
            <w:proofErr w:type="gramEnd"/>
            <w:r w:rsidR="00741877">
              <w:t xml:space="preserve"> </w:t>
            </w:r>
            <w:proofErr w:type="spellStart"/>
            <w:r w:rsidR="00741877">
              <w:t>meruntuhkan</w:t>
            </w:r>
            <w:proofErr w:type="spellEnd"/>
            <w:r w:rsidR="00741877">
              <w:t xml:space="preserve"> </w:t>
            </w:r>
            <w:proofErr w:type="spellStart"/>
            <w:r w:rsidR="00741877">
              <w:t>siling</w:t>
            </w:r>
            <w:proofErr w:type="spellEnd"/>
            <w:r w:rsidR="00741877">
              <w:t xml:space="preserve"> </w:t>
            </w:r>
            <w:proofErr w:type="spellStart"/>
            <w:r w:rsidR="00741877">
              <w:t>sedia</w:t>
            </w:r>
            <w:proofErr w:type="spellEnd"/>
            <w:r w:rsidR="00741877">
              <w:t xml:space="preserve"> </w:t>
            </w:r>
            <w:proofErr w:type="spellStart"/>
            <w:r w:rsidR="00741877">
              <w:t>ada</w:t>
            </w:r>
            <w:proofErr w:type="spellEnd"/>
            <w:r w:rsidR="00741877">
              <w:t>.</w:t>
            </w:r>
            <w:r w:rsidR="00A81C14">
              <w:t xml:space="preserve"> </w:t>
            </w:r>
            <w:proofErr w:type="spellStart"/>
            <w:r w:rsidR="00A81C14">
              <w:t>Siling</w:t>
            </w:r>
            <w:proofErr w:type="spellEnd"/>
            <w:r w:rsidR="00A81C14">
              <w:t xml:space="preserve"> </w:t>
            </w:r>
            <w:proofErr w:type="spellStart"/>
            <w:r w:rsidR="00A81C14">
              <w:t>tersebut</w:t>
            </w:r>
            <w:proofErr w:type="spellEnd"/>
            <w:r w:rsidR="00A81C14">
              <w:t xml:space="preserve"> </w:t>
            </w:r>
            <w:proofErr w:type="spellStart"/>
            <w:r w:rsidR="00A81C14">
              <w:t>juga</w:t>
            </w:r>
            <w:proofErr w:type="spellEnd"/>
            <w:r w:rsidR="00A81C14">
              <w:t xml:space="preserve"> </w:t>
            </w:r>
            <w:proofErr w:type="spellStart"/>
            <w:proofErr w:type="gramStart"/>
            <w:r w:rsidR="00A81C14">
              <w:t>akan</w:t>
            </w:r>
            <w:proofErr w:type="spellEnd"/>
            <w:proofErr w:type="gramEnd"/>
            <w:r w:rsidR="00A81C14">
              <w:t xml:space="preserve"> </w:t>
            </w:r>
            <w:proofErr w:type="spellStart"/>
            <w:r w:rsidR="00A81C14">
              <w:t>ditukar</w:t>
            </w:r>
            <w:proofErr w:type="spellEnd"/>
            <w:r w:rsidR="00A81C14">
              <w:t xml:space="preserve"> </w:t>
            </w:r>
            <w:r w:rsidR="00593683">
              <w:t xml:space="preserve">&amp; </w:t>
            </w:r>
            <w:proofErr w:type="spellStart"/>
            <w:r w:rsidR="00593683">
              <w:t>dicat</w:t>
            </w:r>
            <w:proofErr w:type="spellEnd"/>
            <w:r w:rsidR="00593683">
              <w:t xml:space="preserve"> </w:t>
            </w:r>
            <w:proofErr w:type="spellStart"/>
            <w:r w:rsidR="00593683">
              <w:t>selepas</w:t>
            </w:r>
            <w:proofErr w:type="spellEnd"/>
            <w:r w:rsidR="00593683">
              <w:t xml:space="preserve"> </w:t>
            </w:r>
            <w:proofErr w:type="spellStart"/>
            <w:r w:rsidR="00593683">
              <w:t>kerja</w:t>
            </w:r>
            <w:proofErr w:type="spellEnd"/>
            <w:r w:rsidR="00593683">
              <w:t xml:space="preserve"> </w:t>
            </w:r>
            <w:proofErr w:type="spellStart"/>
            <w:r w:rsidR="00593683">
              <w:t>baikpulih</w:t>
            </w:r>
            <w:proofErr w:type="spellEnd"/>
            <w:r w:rsidR="00A81C14">
              <w:t xml:space="preserve"> </w:t>
            </w:r>
            <w:proofErr w:type="spellStart"/>
            <w:r w:rsidR="00A81C14">
              <w:t>paip</w:t>
            </w:r>
            <w:proofErr w:type="spellEnd"/>
            <w:r w:rsidR="00A81C14">
              <w:t xml:space="preserve"> </w:t>
            </w:r>
            <w:proofErr w:type="spellStart"/>
            <w:r w:rsidR="00593683">
              <w:t>telah</w:t>
            </w:r>
            <w:proofErr w:type="spellEnd"/>
            <w:r w:rsidR="00593683">
              <w:t xml:space="preserve"> </w:t>
            </w:r>
            <w:proofErr w:type="spellStart"/>
            <w:r w:rsidR="00593683">
              <w:t>selesai</w:t>
            </w:r>
            <w:proofErr w:type="spellEnd"/>
            <w:r w:rsidR="00593683">
              <w:t xml:space="preserve"> </w:t>
            </w:r>
            <w:proofErr w:type="spellStart"/>
            <w:r w:rsidR="00A81C14">
              <w:t>dilakukan</w:t>
            </w:r>
            <w:proofErr w:type="spellEnd"/>
            <w:r w:rsidR="00A81C14">
              <w:t>.</w:t>
            </w:r>
          </w:p>
        </w:tc>
      </w:tr>
      <w:tr w:rsidR="00211C8E" w14:paraId="5BF1EA8B" w14:textId="77777777" w:rsidTr="006241B2">
        <w:trPr>
          <w:trHeight w:val="3923"/>
          <w:jc w:val="center"/>
        </w:trPr>
        <w:tc>
          <w:tcPr>
            <w:tcW w:w="3148" w:type="dxa"/>
          </w:tcPr>
          <w:p w14:paraId="394F6A5C" w14:textId="77777777" w:rsidR="00211C8E" w:rsidRDefault="00211C8E" w:rsidP="0076263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449" w:type="dxa"/>
          </w:tcPr>
          <w:p w14:paraId="36B020EA" w14:textId="77777777" w:rsidR="00211C8E" w:rsidRDefault="00211C8E" w:rsidP="0076263A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123" w:type="dxa"/>
          </w:tcPr>
          <w:p w14:paraId="1DEB9484" w14:textId="77777777" w:rsidR="00211C8E" w:rsidRPr="00DB55D6" w:rsidRDefault="00211C8E" w:rsidP="0076263A">
            <w:pPr>
              <w:pStyle w:val="TableParagraph"/>
              <w:spacing w:before="120" w:line="360" w:lineRule="auto"/>
              <w:ind w:left="105"/>
            </w:pPr>
            <w:r w:rsidRPr="00DB55D6">
              <w:t xml:space="preserve">Kos </w:t>
            </w:r>
            <w:proofErr w:type="spellStart"/>
            <w:r w:rsidRPr="00DB55D6">
              <w:t>terlibat</w:t>
            </w:r>
            <w:proofErr w:type="spellEnd"/>
            <w:r w:rsidRPr="00DB55D6">
              <w:t xml:space="preserve"> </w:t>
            </w:r>
            <w:proofErr w:type="spellStart"/>
            <w:r w:rsidRPr="00DB55D6">
              <w:t>adalah</w:t>
            </w:r>
            <w:proofErr w:type="spellEnd"/>
            <w:r w:rsidRPr="00DB55D6">
              <w:t xml:space="preserve"> </w:t>
            </w:r>
            <w:proofErr w:type="spellStart"/>
            <w:r w:rsidRPr="00DB55D6">
              <w:t>seperti</w:t>
            </w:r>
            <w:proofErr w:type="spellEnd"/>
            <w:r w:rsidRPr="00DB55D6">
              <w:t xml:space="preserve"> </w:t>
            </w:r>
            <w:proofErr w:type="spellStart"/>
            <w:r w:rsidRPr="00DB55D6">
              <w:t>berikut</w:t>
            </w:r>
            <w:proofErr w:type="spellEnd"/>
            <w:r w:rsidRPr="00DB55D6">
              <w:t>:</w:t>
            </w:r>
          </w:p>
          <w:tbl>
            <w:tblPr>
              <w:tblStyle w:val="TableGrid"/>
              <w:tblW w:w="6611" w:type="dxa"/>
              <w:tblInd w:w="105" w:type="dxa"/>
              <w:tblLook w:val="04A0" w:firstRow="1" w:lastRow="0" w:firstColumn="1" w:lastColumn="0" w:noHBand="0" w:noVBand="1"/>
            </w:tblPr>
            <w:tblGrid>
              <w:gridCol w:w="630"/>
              <w:gridCol w:w="3287"/>
              <w:gridCol w:w="1134"/>
              <w:gridCol w:w="1560"/>
            </w:tblGrid>
            <w:tr w:rsidR="00211C8E" w:rsidRPr="00176F77" w14:paraId="136E5BC5" w14:textId="77777777" w:rsidTr="00B225F6">
              <w:trPr>
                <w:trHeight w:val="604"/>
              </w:trPr>
              <w:tc>
                <w:tcPr>
                  <w:tcW w:w="630" w:type="dxa"/>
                  <w:shd w:val="clear" w:color="auto" w:fill="F2F2F2" w:themeFill="background1" w:themeFillShade="F2"/>
                  <w:vAlign w:val="center"/>
                </w:tcPr>
                <w:p w14:paraId="71AD47D1" w14:textId="77777777" w:rsidR="00211C8E" w:rsidRPr="00176F77" w:rsidRDefault="00211C8E" w:rsidP="0076263A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287" w:type="dxa"/>
                  <w:shd w:val="clear" w:color="auto" w:fill="F2F2F2" w:themeFill="background1" w:themeFillShade="F2"/>
                  <w:vAlign w:val="center"/>
                </w:tcPr>
                <w:p w14:paraId="1FA92227" w14:textId="77777777" w:rsidR="00211C8E" w:rsidRPr="00176F77" w:rsidRDefault="00211C8E" w:rsidP="0076263A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76F77">
                    <w:rPr>
                      <w:b/>
                      <w:sz w:val="20"/>
                      <w:szCs w:val="20"/>
                    </w:rPr>
                    <w:t>Perkara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3061C6C5" w14:textId="77777777" w:rsidR="00B225F6" w:rsidRDefault="00B225F6" w:rsidP="00B225F6">
                  <w:pPr>
                    <w:pStyle w:val="TableParagraph"/>
                    <w:spacing w:before="0"/>
                    <w:rPr>
                      <w:b/>
                      <w:sz w:val="20"/>
                      <w:szCs w:val="20"/>
                    </w:rPr>
                  </w:pPr>
                </w:p>
                <w:p w14:paraId="368FE425" w14:textId="148794BD" w:rsidR="00211C8E" w:rsidRPr="00176F77" w:rsidRDefault="00211C8E" w:rsidP="00B225F6">
                  <w:pPr>
                    <w:pStyle w:val="TableParagraph"/>
                    <w:spacing w:before="0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Kuantiti</w:t>
                  </w:r>
                  <w:proofErr w:type="spellEnd"/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9303F33" w14:textId="77777777" w:rsidR="00211C8E" w:rsidRPr="00176F77" w:rsidRDefault="00211C8E" w:rsidP="0076263A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76F77">
                    <w:rPr>
                      <w:b/>
                      <w:sz w:val="20"/>
                      <w:szCs w:val="20"/>
                    </w:rPr>
                    <w:t>Kos</w:t>
                  </w:r>
                </w:p>
                <w:p w14:paraId="5AF5669C" w14:textId="77777777" w:rsidR="00211C8E" w:rsidRPr="00176F77" w:rsidRDefault="00211C8E" w:rsidP="0076263A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(RM)</w:t>
                  </w:r>
                </w:p>
              </w:tc>
            </w:tr>
            <w:tr w:rsidR="00211C8E" w:rsidRPr="00176F77" w14:paraId="3B6298DB" w14:textId="77777777" w:rsidTr="006241B2">
              <w:trPr>
                <w:trHeight w:val="1547"/>
              </w:trPr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center"/>
                </w:tcPr>
                <w:p w14:paraId="0C675597" w14:textId="77777777" w:rsidR="00211C8E" w:rsidRDefault="00211C8E" w:rsidP="006241B2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  <w:p w14:paraId="734B33C1" w14:textId="77777777" w:rsidR="006241B2" w:rsidRDefault="006241B2" w:rsidP="0076263A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270D7245" w14:textId="77777777" w:rsidR="006241B2" w:rsidRDefault="006241B2" w:rsidP="0076263A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041EF9E0" w14:textId="77777777" w:rsidR="006241B2" w:rsidRDefault="006241B2" w:rsidP="0076263A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0BC35A07" w14:textId="1058F1DC" w:rsidR="006241B2" w:rsidRDefault="006241B2" w:rsidP="0076263A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87" w:type="dxa"/>
                  <w:vAlign w:val="center"/>
                </w:tcPr>
                <w:p w14:paraId="7A760BCE" w14:textId="2C4C7D96" w:rsidR="00B225F6" w:rsidRDefault="00FB3A10" w:rsidP="0076263A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Kerja-kerja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81C14">
                    <w:rPr>
                      <w:sz w:val="20"/>
                      <w:szCs w:val="20"/>
                    </w:rPr>
                    <w:t>menggantikan</w:t>
                  </w:r>
                  <w:proofErr w:type="spellEnd"/>
                  <w:r w:rsidR="00A81C1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80B6E">
                    <w:rPr>
                      <w:sz w:val="20"/>
                      <w:szCs w:val="20"/>
                    </w:rPr>
                    <w:t>paip</w:t>
                  </w:r>
                  <w:proofErr w:type="spellEnd"/>
                  <w:r w:rsidR="00280B6E">
                    <w:rPr>
                      <w:sz w:val="20"/>
                      <w:szCs w:val="20"/>
                    </w:rPr>
                    <w:t xml:space="preserve"> lama </w:t>
                  </w:r>
                  <w:proofErr w:type="spellStart"/>
                  <w:r w:rsidR="00A81C14">
                    <w:rPr>
                      <w:sz w:val="20"/>
                      <w:szCs w:val="20"/>
                    </w:rPr>
                    <w:t>kepada</w:t>
                  </w:r>
                  <w:proofErr w:type="spellEnd"/>
                  <w:r w:rsidR="00A81C1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81C14">
                    <w:rPr>
                      <w:sz w:val="20"/>
                      <w:szCs w:val="20"/>
                    </w:rPr>
                    <w:t>paip</w:t>
                  </w:r>
                  <w:proofErr w:type="spellEnd"/>
                  <w:r w:rsidR="00A81C14">
                    <w:rPr>
                      <w:sz w:val="20"/>
                      <w:szCs w:val="20"/>
                    </w:rPr>
                    <w:t xml:space="preserve"> ABS C7</w:t>
                  </w:r>
                  <w:r w:rsidR="00C45A57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C45A57">
                    <w:rPr>
                      <w:sz w:val="20"/>
                      <w:szCs w:val="20"/>
                    </w:rPr>
                    <w:t>memasang</w:t>
                  </w:r>
                  <w:proofErr w:type="spellEnd"/>
                  <w:r w:rsidR="00C45A57">
                    <w:rPr>
                      <w:sz w:val="20"/>
                      <w:szCs w:val="20"/>
                    </w:rPr>
                    <w:t xml:space="preserve"> bracket </w:t>
                  </w:r>
                  <w:proofErr w:type="spellStart"/>
                  <w:r w:rsidR="00C45A57">
                    <w:rPr>
                      <w:sz w:val="20"/>
                      <w:szCs w:val="20"/>
                    </w:rPr>
                    <w:t>paip</w:t>
                  </w:r>
                  <w:proofErr w:type="spellEnd"/>
                  <w:r w:rsidR="00C45A57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C45A57">
                    <w:rPr>
                      <w:sz w:val="20"/>
                      <w:szCs w:val="20"/>
                    </w:rPr>
                    <w:t>memasang</w:t>
                  </w:r>
                  <w:proofErr w:type="spellEnd"/>
                  <w:r w:rsidR="00C45A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5A57">
                    <w:rPr>
                      <w:sz w:val="20"/>
                      <w:szCs w:val="20"/>
                    </w:rPr>
                    <w:t>siling</w:t>
                  </w:r>
                  <w:proofErr w:type="spellEnd"/>
                  <w:r w:rsidR="00C45A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5A57">
                    <w:rPr>
                      <w:sz w:val="20"/>
                      <w:szCs w:val="20"/>
                    </w:rPr>
                    <w:t>baru</w:t>
                  </w:r>
                  <w:proofErr w:type="spellEnd"/>
                  <w:r w:rsidR="00C45A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5A57">
                    <w:rPr>
                      <w:sz w:val="20"/>
                      <w:szCs w:val="20"/>
                    </w:rPr>
                    <w:t>dan</w:t>
                  </w:r>
                  <w:proofErr w:type="spellEnd"/>
                  <w:r w:rsidR="00C45A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5A57">
                    <w:rPr>
                      <w:sz w:val="20"/>
                      <w:szCs w:val="20"/>
                    </w:rPr>
                    <w:t>mengecat</w:t>
                  </w:r>
                  <w:proofErr w:type="spellEnd"/>
                  <w:r w:rsidR="00C45A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5A57">
                    <w:rPr>
                      <w:sz w:val="20"/>
                      <w:szCs w:val="20"/>
                    </w:rPr>
                    <w:t>siling</w:t>
                  </w:r>
                  <w:proofErr w:type="spellEnd"/>
                </w:p>
                <w:p w14:paraId="3CD593DD" w14:textId="77777777" w:rsidR="00211C8E" w:rsidRDefault="00211C8E" w:rsidP="00FB3A10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  <w:p w14:paraId="17908246" w14:textId="3F4341FD" w:rsidR="006241B2" w:rsidRPr="00176F77" w:rsidRDefault="006241B2" w:rsidP="00FB3A10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03B7363" w14:textId="77777777" w:rsidR="00B225F6" w:rsidRDefault="00B225F6" w:rsidP="00FD7BFF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4C6674BC" w14:textId="7208D256" w:rsidR="006241B2" w:rsidRDefault="006241B2" w:rsidP="006241B2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  <w:p w14:paraId="32F0BE32" w14:textId="77777777" w:rsidR="00DC1ABE" w:rsidRDefault="00DC1ABE" w:rsidP="006241B2"/>
                <w:p w14:paraId="3607E91D" w14:textId="77777777" w:rsidR="006241B2" w:rsidRDefault="006241B2" w:rsidP="006241B2"/>
                <w:p w14:paraId="3659ED48" w14:textId="1247622D" w:rsidR="00DE168B" w:rsidRPr="006241B2" w:rsidRDefault="00DE168B" w:rsidP="00DE168B">
                  <w:pPr>
                    <w:jc w:val="center"/>
                  </w:pPr>
                </w:p>
              </w:tc>
              <w:tc>
                <w:tcPr>
                  <w:tcW w:w="1560" w:type="dxa"/>
                  <w:vAlign w:val="center"/>
                </w:tcPr>
                <w:p w14:paraId="577A27D3" w14:textId="0CC93BB0" w:rsidR="00211C8E" w:rsidRDefault="00C45A57" w:rsidP="006241B2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3860</w:t>
                  </w:r>
                  <w:r w:rsidR="00211C8E">
                    <w:rPr>
                      <w:sz w:val="20"/>
                      <w:szCs w:val="20"/>
                    </w:rPr>
                    <w:t>.00</w:t>
                  </w:r>
                </w:p>
                <w:p w14:paraId="0456A9CA" w14:textId="77777777" w:rsidR="006241B2" w:rsidRDefault="006241B2" w:rsidP="006241B2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  <w:p w14:paraId="0BBC5F96" w14:textId="77777777" w:rsidR="006241B2" w:rsidRDefault="006241B2" w:rsidP="006241B2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  <w:p w14:paraId="54ABAF9E" w14:textId="51AF4CC0" w:rsidR="006241B2" w:rsidRDefault="006241B2" w:rsidP="006241B2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11992665" w14:textId="12FF947E" w:rsidR="006241B2" w:rsidRPr="00176F77" w:rsidRDefault="006241B2" w:rsidP="006241B2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</w:tc>
            </w:tr>
            <w:tr w:rsidR="00211C8E" w:rsidRPr="00176F77" w14:paraId="14260DF2" w14:textId="77777777" w:rsidTr="00B225F6">
              <w:trPr>
                <w:trHeight w:val="647"/>
              </w:trPr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14:paraId="508ECAD2" w14:textId="77777777" w:rsidR="00211C8E" w:rsidRDefault="00211C8E" w:rsidP="0076263A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  <w:tcBorders>
                    <w:left w:val="nil"/>
                  </w:tcBorders>
                  <w:vAlign w:val="center"/>
                </w:tcPr>
                <w:p w14:paraId="1107BC26" w14:textId="77777777" w:rsidR="00211C8E" w:rsidRDefault="00211C8E" w:rsidP="0076263A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3D1D7A3" w14:textId="77777777" w:rsidR="00B225F6" w:rsidRDefault="00B225F6" w:rsidP="0076263A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70C9B9D2" w14:textId="2C592AF6" w:rsidR="00211C8E" w:rsidRPr="00B225F6" w:rsidRDefault="00B225F6" w:rsidP="0076263A">
                  <w:pPr>
                    <w:pStyle w:val="TableParagraph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225F6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60" w:type="dxa"/>
                  <w:vAlign w:val="center"/>
                </w:tcPr>
                <w:p w14:paraId="05EA9A17" w14:textId="73E40900" w:rsidR="00211C8E" w:rsidRPr="00EB73EB" w:rsidRDefault="00741877" w:rsidP="0076263A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3860</w:t>
                  </w:r>
                  <w:r w:rsidR="00211C8E">
                    <w:rPr>
                      <w:sz w:val="20"/>
                      <w:szCs w:val="20"/>
                    </w:rPr>
                    <w:t>.00</w:t>
                  </w:r>
                </w:p>
              </w:tc>
            </w:tr>
          </w:tbl>
          <w:p w14:paraId="12F1A920" w14:textId="77777777" w:rsidR="00211C8E" w:rsidRPr="003A1E73" w:rsidRDefault="00211C8E" w:rsidP="0076263A">
            <w:pPr>
              <w:pStyle w:val="TableParagraph"/>
              <w:spacing w:line="360" w:lineRule="auto"/>
              <w:ind w:right="96"/>
              <w:rPr>
                <w:sz w:val="24"/>
              </w:rPr>
            </w:pPr>
          </w:p>
        </w:tc>
      </w:tr>
      <w:tr w:rsidR="00211C8E" w14:paraId="3DDE57A9" w14:textId="77777777" w:rsidTr="00B225F6">
        <w:trPr>
          <w:trHeight w:val="932"/>
          <w:jc w:val="center"/>
        </w:trPr>
        <w:tc>
          <w:tcPr>
            <w:tcW w:w="3148" w:type="dxa"/>
          </w:tcPr>
          <w:p w14:paraId="6ABFBFFE" w14:textId="77777777" w:rsidR="00211C8E" w:rsidRDefault="00211C8E" w:rsidP="0076263A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CADANGAN TINDAKAN </w:t>
            </w:r>
          </w:p>
        </w:tc>
        <w:tc>
          <w:tcPr>
            <w:tcW w:w="449" w:type="dxa"/>
          </w:tcPr>
          <w:p w14:paraId="593569E2" w14:textId="77777777" w:rsidR="00211C8E" w:rsidRDefault="00211C8E" w:rsidP="0076263A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123" w:type="dxa"/>
          </w:tcPr>
          <w:p w14:paraId="712BF18B" w14:textId="7094B9E2" w:rsidR="00211C8E" w:rsidRPr="00DB55D6" w:rsidRDefault="00280B6E" w:rsidP="00211C8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</w:pPr>
            <w:proofErr w:type="spellStart"/>
            <w:r>
              <w:rPr>
                <w:color w:val="404040"/>
                <w:shd w:val="clear" w:color="auto" w:fill="FFFFFF"/>
              </w:rPr>
              <w:t>Kerja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– </w:t>
            </w:r>
            <w:proofErr w:type="spellStart"/>
            <w:r>
              <w:rPr>
                <w:color w:val="404040"/>
                <w:shd w:val="clear" w:color="auto" w:fill="FFFFFF"/>
              </w:rPr>
              <w:t>kerja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baikpulih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404040"/>
                <w:shd w:val="clear" w:color="auto" w:fill="FFFFFF"/>
              </w:rPr>
              <w:t>perlu</w:t>
            </w:r>
            <w:proofErr w:type="spellEnd"/>
            <w:r w:rsidR="00741877"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 w:rsidR="00741877">
              <w:rPr>
                <w:color w:val="404040"/>
                <w:shd w:val="clear" w:color="auto" w:fill="FFFFFF"/>
              </w:rPr>
              <w:t>di</w:t>
            </w:r>
            <w:r>
              <w:rPr>
                <w:color w:val="404040"/>
                <w:shd w:val="clear" w:color="auto" w:fill="FFFFFF"/>
              </w:rPr>
              <w:t>jalankan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pada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hari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minggu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bagi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mengelakkan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gangguan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teknikal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seperti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bunyi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dan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hd w:val="clear" w:color="auto" w:fill="FFFFFF"/>
              </w:rPr>
              <w:t>sebagainya</w:t>
            </w:r>
            <w:proofErr w:type="spellEnd"/>
            <w:r>
              <w:rPr>
                <w:color w:val="404040"/>
                <w:shd w:val="clear" w:color="auto" w:fill="FFFFFF"/>
              </w:rPr>
              <w:t xml:space="preserve"> </w:t>
            </w:r>
          </w:p>
        </w:tc>
      </w:tr>
    </w:tbl>
    <w:p w14:paraId="15D5B31B" w14:textId="77777777" w:rsidR="00211C8E" w:rsidRDefault="00211C8E" w:rsidP="00211C8E">
      <w:pPr>
        <w:pStyle w:val="BodyText"/>
        <w:spacing w:before="1"/>
        <w:ind w:left="0"/>
        <w:rPr>
          <w:b/>
          <w:sz w:val="19"/>
        </w:rPr>
      </w:pPr>
    </w:p>
    <w:p w14:paraId="66B66AD0" w14:textId="77777777" w:rsidR="00211C8E" w:rsidRDefault="00211C8E" w:rsidP="00211C8E">
      <w:pPr>
        <w:pStyle w:val="BodyText"/>
        <w:spacing w:before="1"/>
        <w:ind w:left="0"/>
        <w:rPr>
          <w:b/>
          <w:sz w:val="19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4320"/>
        <w:gridCol w:w="4192"/>
      </w:tblGrid>
      <w:tr w:rsidR="00211C8E" w:rsidRPr="0027564C" w14:paraId="42B78A7E" w14:textId="77777777" w:rsidTr="00B225F6">
        <w:trPr>
          <w:trHeight w:val="629"/>
          <w:jc w:val="center"/>
        </w:trPr>
        <w:tc>
          <w:tcPr>
            <w:tcW w:w="1530" w:type="dxa"/>
            <w:vAlign w:val="center"/>
          </w:tcPr>
          <w:p w14:paraId="7F2CAB97" w14:textId="77777777" w:rsidR="00211C8E" w:rsidRPr="0027564C" w:rsidRDefault="00211C8E" w:rsidP="0076263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320" w:type="dxa"/>
            <w:vAlign w:val="center"/>
          </w:tcPr>
          <w:p w14:paraId="6FBFAD9F" w14:textId="77777777" w:rsidR="00211C8E" w:rsidRPr="0027564C" w:rsidRDefault="00211C8E" w:rsidP="0076263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4192" w:type="dxa"/>
            <w:vAlign w:val="center"/>
          </w:tcPr>
          <w:p w14:paraId="2774B103" w14:textId="77777777" w:rsidR="00211C8E" w:rsidRPr="0027564C" w:rsidRDefault="00211C8E" w:rsidP="0076263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Disahkan</w:t>
            </w:r>
          </w:p>
        </w:tc>
      </w:tr>
      <w:tr w:rsidR="00211C8E" w:rsidRPr="0027564C" w14:paraId="267A6DFE" w14:textId="77777777" w:rsidTr="00B225F6">
        <w:trPr>
          <w:jc w:val="center"/>
        </w:trPr>
        <w:tc>
          <w:tcPr>
            <w:tcW w:w="1530" w:type="dxa"/>
          </w:tcPr>
          <w:p w14:paraId="1648EBC7" w14:textId="77777777" w:rsidR="00211C8E" w:rsidRPr="0027564C" w:rsidRDefault="00211C8E" w:rsidP="0076263A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4320" w:type="dxa"/>
            <w:vAlign w:val="center"/>
          </w:tcPr>
          <w:p w14:paraId="0689E945" w14:textId="6EC99535" w:rsidR="00211C8E" w:rsidRPr="0027564C" w:rsidRDefault="00B225F6" w:rsidP="0076263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Muhammad Afzani Ahmad</w:t>
            </w:r>
          </w:p>
        </w:tc>
        <w:tc>
          <w:tcPr>
            <w:tcW w:w="4192" w:type="dxa"/>
            <w:vAlign w:val="center"/>
          </w:tcPr>
          <w:p w14:paraId="73C6A37A" w14:textId="579CC27D" w:rsidR="00211C8E" w:rsidRPr="0027564C" w:rsidRDefault="00B225F6" w:rsidP="0076263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Mohd. Wafi Hj. Arip</w:t>
            </w:r>
          </w:p>
        </w:tc>
      </w:tr>
      <w:tr w:rsidR="00211C8E" w:rsidRPr="0027564C" w14:paraId="0BACC908" w14:textId="77777777" w:rsidTr="00B225F6">
        <w:trPr>
          <w:jc w:val="center"/>
        </w:trPr>
        <w:tc>
          <w:tcPr>
            <w:tcW w:w="1530" w:type="dxa"/>
          </w:tcPr>
          <w:p w14:paraId="41DA67B0" w14:textId="77777777" w:rsidR="00211C8E" w:rsidRPr="0027564C" w:rsidRDefault="00211C8E" w:rsidP="0076263A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4320" w:type="dxa"/>
            <w:vAlign w:val="center"/>
          </w:tcPr>
          <w:p w14:paraId="72C8B08A" w14:textId="77777777" w:rsidR="00211C8E" w:rsidRPr="0027564C" w:rsidRDefault="00211C8E" w:rsidP="0076263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Jurutera</w:t>
            </w:r>
            <w:proofErr w:type="spellEnd"/>
          </w:p>
        </w:tc>
        <w:tc>
          <w:tcPr>
            <w:tcW w:w="4192" w:type="dxa"/>
            <w:vAlign w:val="center"/>
          </w:tcPr>
          <w:p w14:paraId="182983AA" w14:textId="63FAAA7C" w:rsidR="00211C8E" w:rsidRPr="0027564C" w:rsidRDefault="00B225F6" w:rsidP="0076263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11C8E">
              <w:rPr>
                <w:b/>
                <w:sz w:val="24"/>
                <w:szCs w:val="24"/>
              </w:rPr>
              <w:t>Pengurus</w:t>
            </w:r>
            <w:proofErr w:type="spellEnd"/>
          </w:p>
        </w:tc>
      </w:tr>
      <w:tr w:rsidR="00211C8E" w:rsidRPr="0027564C" w14:paraId="190D5F2C" w14:textId="77777777" w:rsidTr="00B225F6">
        <w:trPr>
          <w:jc w:val="center"/>
        </w:trPr>
        <w:tc>
          <w:tcPr>
            <w:tcW w:w="1530" w:type="dxa"/>
          </w:tcPr>
          <w:p w14:paraId="7EA8FB30" w14:textId="77777777" w:rsidR="00211C8E" w:rsidRPr="0027564C" w:rsidRDefault="00211C8E" w:rsidP="0076263A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4320" w:type="dxa"/>
          </w:tcPr>
          <w:p w14:paraId="33B964FD" w14:textId="0885EE14" w:rsidR="00211C8E" w:rsidRPr="0027564C" w:rsidRDefault="00593683" w:rsidP="0076263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29</w:t>
            </w:r>
            <w:r w:rsidR="00211C8E">
              <w:rPr>
                <w:b/>
                <w:sz w:val="24"/>
                <w:szCs w:val="24"/>
                <w:lang w:val="sv-SE"/>
              </w:rPr>
              <w:t>.</w:t>
            </w:r>
            <w:r>
              <w:rPr>
                <w:b/>
                <w:sz w:val="24"/>
                <w:szCs w:val="24"/>
                <w:lang w:val="sv-SE"/>
              </w:rPr>
              <w:t>7</w:t>
            </w:r>
            <w:r w:rsidR="00211C8E">
              <w:rPr>
                <w:b/>
                <w:sz w:val="24"/>
                <w:szCs w:val="24"/>
                <w:lang w:val="sv-SE"/>
              </w:rPr>
              <w:t>.20</w:t>
            </w:r>
            <w:r w:rsidR="00B225F6">
              <w:rPr>
                <w:b/>
                <w:sz w:val="24"/>
                <w:szCs w:val="24"/>
                <w:lang w:val="sv-SE"/>
              </w:rPr>
              <w:t>2</w:t>
            </w:r>
            <w:r w:rsidR="009A5FBC">
              <w:rPr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4192" w:type="dxa"/>
          </w:tcPr>
          <w:p w14:paraId="6A63FDD2" w14:textId="374A0050" w:rsidR="00211C8E" w:rsidRPr="0027564C" w:rsidRDefault="00593683" w:rsidP="00593683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29.7</w:t>
            </w:r>
            <w:r w:rsidR="00211C8E">
              <w:rPr>
                <w:b/>
                <w:sz w:val="24"/>
                <w:szCs w:val="24"/>
                <w:lang w:val="sv-SE"/>
              </w:rPr>
              <w:t>.20</w:t>
            </w:r>
            <w:r w:rsidR="00B225F6">
              <w:rPr>
                <w:b/>
                <w:sz w:val="24"/>
                <w:szCs w:val="24"/>
                <w:lang w:val="sv-SE"/>
              </w:rPr>
              <w:t>2</w:t>
            </w:r>
            <w:r w:rsidR="009A5FBC">
              <w:rPr>
                <w:b/>
                <w:sz w:val="24"/>
                <w:szCs w:val="24"/>
                <w:lang w:val="sv-SE"/>
              </w:rPr>
              <w:t>1</w:t>
            </w:r>
          </w:p>
        </w:tc>
      </w:tr>
    </w:tbl>
    <w:p w14:paraId="354508C7" w14:textId="77777777" w:rsidR="00F257BC" w:rsidRDefault="00F257BC"/>
    <w:p w14:paraId="1F0381F7" w14:textId="77777777" w:rsidR="00C45A57" w:rsidRDefault="00C45A57" w:rsidP="004D7E99">
      <w:pPr>
        <w:jc w:val="center"/>
        <w:rPr>
          <w:b/>
          <w:sz w:val="24"/>
          <w:szCs w:val="24"/>
        </w:rPr>
      </w:pPr>
    </w:p>
    <w:p w14:paraId="649DAEF4" w14:textId="77777777" w:rsidR="00C45A57" w:rsidRDefault="00C45A57" w:rsidP="004D7E99">
      <w:pPr>
        <w:jc w:val="center"/>
        <w:rPr>
          <w:b/>
          <w:sz w:val="24"/>
          <w:szCs w:val="24"/>
        </w:rPr>
      </w:pPr>
    </w:p>
    <w:p w14:paraId="104DB8C2" w14:textId="77777777" w:rsidR="00C45A57" w:rsidRDefault="00C45A57" w:rsidP="004D7E99">
      <w:pPr>
        <w:jc w:val="center"/>
        <w:rPr>
          <w:b/>
          <w:sz w:val="24"/>
          <w:szCs w:val="24"/>
        </w:rPr>
      </w:pPr>
    </w:p>
    <w:p w14:paraId="40110E36" w14:textId="469BE3CC" w:rsidR="004D7E99" w:rsidRPr="00A71B42" w:rsidRDefault="00197FF4" w:rsidP="004D7E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GAMBAR ADUAN KEROSAKAN (27HB </w:t>
      </w:r>
      <w:proofErr w:type="spellStart"/>
      <w:r>
        <w:rPr>
          <w:b/>
          <w:sz w:val="24"/>
          <w:szCs w:val="24"/>
        </w:rPr>
        <w:t>Julai</w:t>
      </w:r>
      <w:proofErr w:type="spellEnd"/>
      <w:r w:rsidR="004D7E99" w:rsidRPr="00A71B42">
        <w:rPr>
          <w:b/>
          <w:sz w:val="24"/>
          <w:szCs w:val="24"/>
        </w:rPr>
        <w:t xml:space="preserve"> 2021)</w:t>
      </w:r>
    </w:p>
    <w:p w14:paraId="695B0C79" w14:textId="77777777" w:rsidR="004D7E99" w:rsidRDefault="004D7E99" w:rsidP="004D7E99">
      <w:pPr>
        <w:jc w:val="center"/>
      </w:pPr>
    </w:p>
    <w:p w14:paraId="3DB5F91A" w14:textId="0230CFB1" w:rsidR="00197FF4" w:rsidRDefault="00197FF4" w:rsidP="004D7E99">
      <w:pPr>
        <w:jc w:val="center"/>
      </w:pPr>
      <w:r>
        <w:rPr>
          <w:noProof/>
          <w:lang w:bidi="ar-SA"/>
        </w:rPr>
        <w:drawing>
          <wp:inline distT="0" distB="0" distL="0" distR="0" wp14:anchorId="259C782B" wp14:editId="0F12B571">
            <wp:extent cx="5727277" cy="2686050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4.09.04 PM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03656" w14:textId="1D649C82" w:rsidR="00197FF4" w:rsidRDefault="00197FF4" w:rsidP="004D7E99">
      <w:pPr>
        <w:jc w:val="center"/>
      </w:pPr>
      <w:proofErr w:type="spellStart"/>
      <w:r>
        <w:t>Gambar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– </w:t>
      </w:r>
      <w:proofErr w:type="spellStart"/>
      <w:r>
        <w:t>siling</w:t>
      </w:r>
      <w:proofErr w:type="spellEnd"/>
      <w:r>
        <w:t xml:space="preserve"> </w:t>
      </w:r>
      <w:proofErr w:type="spellStart"/>
      <w:r>
        <w:t>bocor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sinki</w:t>
      </w:r>
      <w:proofErr w:type="spellEnd"/>
    </w:p>
    <w:p w14:paraId="5BC76B51" w14:textId="77777777" w:rsidR="00197FF4" w:rsidRDefault="00197FF4" w:rsidP="004D7E99">
      <w:pPr>
        <w:jc w:val="center"/>
      </w:pPr>
    </w:p>
    <w:p w14:paraId="0C6CF645" w14:textId="1A193A54" w:rsidR="00197FF4" w:rsidRDefault="00197FF4" w:rsidP="004D7E99">
      <w:pPr>
        <w:jc w:val="center"/>
      </w:pPr>
      <w:r>
        <w:rPr>
          <w:noProof/>
          <w:lang w:bidi="ar-SA"/>
        </w:rPr>
        <w:drawing>
          <wp:inline distT="0" distB="0" distL="0" distR="0" wp14:anchorId="54DF5F4A" wp14:editId="4AE86AD9">
            <wp:extent cx="5727277" cy="2990850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4.09.04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DA1B" w14:textId="34956C92" w:rsidR="00197FF4" w:rsidRDefault="00197FF4" w:rsidP="004D7E99">
      <w:pPr>
        <w:jc w:val="center"/>
      </w:pPr>
      <w:proofErr w:type="spellStart"/>
      <w:r>
        <w:t>Gambar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– </w:t>
      </w:r>
      <w:proofErr w:type="spellStart"/>
      <w:r>
        <w:t>siling</w:t>
      </w:r>
      <w:proofErr w:type="spellEnd"/>
      <w:r>
        <w:t xml:space="preserve"> </w:t>
      </w:r>
      <w:proofErr w:type="spellStart"/>
      <w:r>
        <w:t>bocor</w:t>
      </w:r>
      <w:proofErr w:type="spellEnd"/>
      <w:r>
        <w:t xml:space="preserve"> di </w:t>
      </w:r>
      <w:proofErr w:type="spellStart"/>
      <w:r>
        <w:t>hadapan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tandas</w:t>
      </w:r>
      <w:proofErr w:type="spellEnd"/>
    </w:p>
    <w:p w14:paraId="5157D3EF" w14:textId="77777777" w:rsidR="00197FF4" w:rsidRDefault="00197FF4" w:rsidP="004D7E99">
      <w:pPr>
        <w:jc w:val="center"/>
      </w:pPr>
    </w:p>
    <w:p w14:paraId="316A4E25" w14:textId="2846C377" w:rsidR="00197FF4" w:rsidRDefault="00593683" w:rsidP="004D7E99">
      <w:pPr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565A0" wp14:editId="0E786B5C">
                <wp:simplePos x="0" y="0"/>
                <wp:positionH relativeFrom="column">
                  <wp:posOffset>1561465</wp:posOffset>
                </wp:positionH>
                <wp:positionV relativeFrom="paragraph">
                  <wp:posOffset>276225</wp:posOffset>
                </wp:positionV>
                <wp:extent cx="1400175" cy="914400"/>
                <wp:effectExtent l="19050" t="1905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14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122.95pt;margin-top:21.75pt;width:110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9D785" wp14:editId="063B005A">
                <wp:simplePos x="0" y="0"/>
                <wp:positionH relativeFrom="column">
                  <wp:posOffset>2326006</wp:posOffset>
                </wp:positionH>
                <wp:positionV relativeFrom="paragraph">
                  <wp:posOffset>1524000</wp:posOffset>
                </wp:positionV>
                <wp:extent cx="45719" cy="45719"/>
                <wp:effectExtent l="0" t="0" r="12065" b="1206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margin-left:183.15pt;margin-top:120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" fillcolor="#4472c4 [3204]" strokecolor="#1f3763 [1604]" strokeweight="1pt">
                <v:stroke joinstyle="miter"/>
              </v:oval>
            </w:pict>
          </mc:Fallback>
        </mc:AlternateContent>
      </w:r>
      <w:r w:rsidR="00197FF4">
        <w:rPr>
          <w:noProof/>
          <w:lang w:bidi="ar-SA"/>
        </w:rPr>
        <w:drawing>
          <wp:inline distT="0" distB="0" distL="0" distR="0" wp14:anchorId="51CCDE65" wp14:editId="605998AB">
            <wp:extent cx="5727277" cy="2790825"/>
            <wp:effectExtent l="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4.09.07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6E55" w14:textId="22511F23" w:rsidR="00593683" w:rsidRDefault="00593683" w:rsidP="004D7E99">
      <w:pPr>
        <w:jc w:val="center"/>
      </w:pPr>
      <w:proofErr w:type="spellStart"/>
      <w:r>
        <w:t>Gambar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–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sambungan</w:t>
      </w:r>
      <w:proofErr w:type="spellEnd"/>
      <w:r>
        <w:t xml:space="preserve"> </w:t>
      </w:r>
      <w:proofErr w:type="spellStart"/>
      <w:r>
        <w:t>paip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ditukar</w:t>
      </w:r>
      <w:proofErr w:type="spellEnd"/>
    </w:p>
    <w:p w14:paraId="657EE7E4" w14:textId="77777777" w:rsidR="00197FF4" w:rsidRDefault="00197FF4" w:rsidP="004D7E99">
      <w:pPr>
        <w:jc w:val="center"/>
      </w:pPr>
    </w:p>
    <w:p w14:paraId="50930D6A" w14:textId="5C2CCFD7" w:rsidR="00197FF4" w:rsidRDefault="00197FF4" w:rsidP="004D7E99">
      <w:pPr>
        <w:jc w:val="center"/>
      </w:pPr>
      <w:r>
        <w:rPr>
          <w:noProof/>
          <w:lang w:bidi="ar-SA"/>
        </w:rPr>
        <w:drawing>
          <wp:inline distT="0" distB="0" distL="0" distR="0" wp14:anchorId="3E2E508F" wp14:editId="05A6BBD3">
            <wp:extent cx="5727277" cy="3667125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4.09.05 PM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F048" w14:textId="16F0D586" w:rsidR="00197FF4" w:rsidRDefault="00197FF4" w:rsidP="004D7E99">
      <w:pPr>
        <w:jc w:val="center"/>
      </w:pPr>
      <w:proofErr w:type="spellStart"/>
      <w:r>
        <w:t>Gambar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– </w:t>
      </w:r>
      <w:proofErr w:type="spellStart"/>
      <w:r>
        <w:t>paip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ditukar</w:t>
      </w:r>
      <w:proofErr w:type="spellEnd"/>
      <w:r>
        <w:t xml:space="preserve"> &amp; di </w:t>
      </w:r>
      <w:proofErr w:type="spellStart"/>
      <w:r>
        <w:t>pasang</w:t>
      </w:r>
      <w:proofErr w:type="spellEnd"/>
      <w:r>
        <w:t xml:space="preserve"> bracket</w:t>
      </w:r>
    </w:p>
    <w:p w14:paraId="64FA7C82" w14:textId="01877C7C" w:rsidR="004D7E99" w:rsidRDefault="004D7E99" w:rsidP="004D7E99">
      <w:pPr>
        <w:jc w:val="center"/>
      </w:pPr>
    </w:p>
    <w:p w14:paraId="78877F69" w14:textId="77777777" w:rsidR="004D7E99" w:rsidRDefault="004D7E99" w:rsidP="004D7E99">
      <w:pPr>
        <w:jc w:val="center"/>
      </w:pPr>
    </w:p>
    <w:p w14:paraId="20DDD604" w14:textId="77777777" w:rsidR="004D7E99" w:rsidRDefault="004D7E99" w:rsidP="004D7E99">
      <w:pPr>
        <w:jc w:val="center"/>
      </w:pPr>
    </w:p>
    <w:p w14:paraId="3FF5D065" w14:textId="77777777" w:rsidR="00100125" w:rsidRPr="00D93A55" w:rsidRDefault="00100125" w:rsidP="00D93A55"/>
    <w:sectPr w:rsidR="00100125" w:rsidRPr="00D9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8E"/>
    <w:rsid w:val="00096C0C"/>
    <w:rsid w:val="000F5BFF"/>
    <w:rsid w:val="00100125"/>
    <w:rsid w:val="00197FF4"/>
    <w:rsid w:val="00211C8E"/>
    <w:rsid w:val="0022567A"/>
    <w:rsid w:val="002442E6"/>
    <w:rsid w:val="00280B6E"/>
    <w:rsid w:val="002D796B"/>
    <w:rsid w:val="003E32A2"/>
    <w:rsid w:val="003F3590"/>
    <w:rsid w:val="004A01CD"/>
    <w:rsid w:val="004D1EAE"/>
    <w:rsid w:val="004D7E99"/>
    <w:rsid w:val="00593683"/>
    <w:rsid w:val="005D1A84"/>
    <w:rsid w:val="006241B2"/>
    <w:rsid w:val="006927E6"/>
    <w:rsid w:val="006C1A9C"/>
    <w:rsid w:val="006E1D34"/>
    <w:rsid w:val="00741877"/>
    <w:rsid w:val="00884120"/>
    <w:rsid w:val="00925089"/>
    <w:rsid w:val="009A5FBC"/>
    <w:rsid w:val="00A03972"/>
    <w:rsid w:val="00A359C2"/>
    <w:rsid w:val="00A64998"/>
    <w:rsid w:val="00A81C14"/>
    <w:rsid w:val="00AC7CA3"/>
    <w:rsid w:val="00B02F61"/>
    <w:rsid w:val="00B225F6"/>
    <w:rsid w:val="00BA241E"/>
    <w:rsid w:val="00BE6089"/>
    <w:rsid w:val="00C45A57"/>
    <w:rsid w:val="00D56736"/>
    <w:rsid w:val="00D93A55"/>
    <w:rsid w:val="00DB55D6"/>
    <w:rsid w:val="00DC1ABE"/>
    <w:rsid w:val="00DE168B"/>
    <w:rsid w:val="00F257BC"/>
    <w:rsid w:val="00F92891"/>
    <w:rsid w:val="00FB3A10"/>
    <w:rsid w:val="00F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0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C8E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1C8E"/>
    <w:pPr>
      <w:ind w:left="3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1C8E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211C8E"/>
    <w:pPr>
      <w:spacing w:before="58"/>
    </w:pPr>
  </w:style>
  <w:style w:type="table" w:styleId="TableGrid">
    <w:name w:val="Table Grid"/>
    <w:basedOn w:val="TableNormal"/>
    <w:uiPriority w:val="59"/>
    <w:rsid w:val="00211C8E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10"/>
    <w:rPr>
      <w:rFonts w:ascii="Tahoma" w:eastAsia="Arial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C8E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1C8E"/>
    <w:pPr>
      <w:ind w:left="3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1C8E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211C8E"/>
    <w:pPr>
      <w:spacing w:before="58"/>
    </w:pPr>
  </w:style>
  <w:style w:type="table" w:styleId="TableGrid">
    <w:name w:val="Table Grid"/>
    <w:basedOn w:val="TableNormal"/>
    <w:uiPriority w:val="59"/>
    <w:rsid w:val="00211C8E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10"/>
    <w:rPr>
      <w:rFonts w:ascii="Tahoma" w:eastAsia="Arial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Afzani Ahmad</dc:creator>
  <cp:lastModifiedBy>Afzani</cp:lastModifiedBy>
  <cp:revision>35</cp:revision>
  <cp:lastPrinted>2021-06-24T08:12:00Z</cp:lastPrinted>
  <dcterms:created xsi:type="dcterms:W3CDTF">2020-11-19T01:10:00Z</dcterms:created>
  <dcterms:modified xsi:type="dcterms:W3CDTF">2021-07-29T04:02:00Z</dcterms:modified>
</cp:coreProperties>
</file>