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86B2E" w14:textId="40310D5F" w:rsidR="00F9100E" w:rsidRPr="00CC7789" w:rsidRDefault="00F9100E" w:rsidP="00F9100E">
      <w:pPr>
        <w:jc w:val="center"/>
        <w:rPr>
          <w:rFonts w:ascii="Arial" w:hAnsi="Arial" w:cs="Arial"/>
          <w:b/>
          <w:sz w:val="24"/>
          <w:szCs w:val="24"/>
        </w:rPr>
      </w:pPr>
    </w:p>
    <w:p w14:paraId="3AB48187" w14:textId="34DAC323" w:rsidR="00F9100E" w:rsidRPr="00CC7789" w:rsidRDefault="008E2C23" w:rsidP="00F9100E">
      <w:pPr>
        <w:jc w:val="center"/>
        <w:rPr>
          <w:rFonts w:ascii="Arial" w:hAnsi="Arial" w:cs="Arial"/>
          <w:b/>
          <w:sz w:val="24"/>
          <w:szCs w:val="24"/>
        </w:rPr>
      </w:pPr>
      <w:r w:rsidRPr="00CC7789">
        <w:rPr>
          <w:rFonts w:ascii="Arial" w:hAnsi="Arial" w:cs="Arial"/>
          <w:b/>
          <w:noProof/>
        </w:rPr>
        <mc:AlternateContent>
          <mc:Choice Requires="wps">
            <w:drawing>
              <wp:anchor distT="0" distB="0" distL="114300" distR="114300" simplePos="0" relativeHeight="251659264" behindDoc="0" locked="0" layoutInCell="1" allowOverlap="1" wp14:anchorId="72973B3D" wp14:editId="7EC03A39">
                <wp:simplePos x="0" y="0"/>
                <wp:positionH relativeFrom="column">
                  <wp:posOffset>-47625</wp:posOffset>
                </wp:positionH>
                <wp:positionV relativeFrom="paragraph">
                  <wp:posOffset>142240</wp:posOffset>
                </wp:positionV>
                <wp:extent cx="5857875" cy="809625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5857875" cy="8096250"/>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FF016" id="Rectangle 2" o:spid="_x0000_s1026" style="position:absolute;margin-left:-3.75pt;margin-top:11.2pt;width:461.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" filled="f" strokecolor="windowText" strokeweight="2.25pt"/>
            </w:pict>
          </mc:Fallback>
        </mc:AlternateContent>
      </w:r>
    </w:p>
    <w:p w14:paraId="39D9EC43" w14:textId="77777777" w:rsidR="00F9100E" w:rsidRPr="00CC7789" w:rsidRDefault="00F9100E" w:rsidP="00F9100E">
      <w:pPr>
        <w:spacing w:after="0" w:line="240" w:lineRule="auto"/>
        <w:jc w:val="center"/>
        <w:rPr>
          <w:rFonts w:ascii="Arial" w:hAnsi="Arial" w:cs="Arial"/>
          <w:sz w:val="24"/>
          <w:szCs w:val="24"/>
        </w:rPr>
      </w:pPr>
      <w:bookmarkStart w:id="0" w:name="_Hlk3547659"/>
      <w:bookmarkEnd w:id="0"/>
    </w:p>
    <w:p w14:paraId="7849A678" w14:textId="77777777" w:rsidR="00F9100E" w:rsidRPr="00CC7789" w:rsidRDefault="00F9100E" w:rsidP="00F9100E">
      <w:pPr>
        <w:spacing w:after="0" w:line="240" w:lineRule="auto"/>
        <w:jc w:val="center"/>
        <w:rPr>
          <w:rFonts w:ascii="Arial" w:hAnsi="Arial" w:cs="Arial"/>
          <w:sz w:val="24"/>
          <w:szCs w:val="24"/>
        </w:rPr>
      </w:pPr>
      <w:r w:rsidRPr="00CC7789">
        <w:rPr>
          <w:rFonts w:ascii="Arial" w:hAnsi="Arial" w:cs="Arial"/>
          <w:b/>
          <w:noProof/>
        </w:rPr>
        <w:drawing>
          <wp:inline distT="0" distB="0" distL="0" distR="0" wp14:anchorId="5E9C562F" wp14:editId="2EA33B1E">
            <wp:extent cx="1708785" cy="689610"/>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689610"/>
                    </a:xfrm>
                    <a:prstGeom prst="rect">
                      <a:avLst/>
                    </a:prstGeom>
                    <a:noFill/>
                    <a:ln>
                      <a:noFill/>
                    </a:ln>
                  </pic:spPr>
                </pic:pic>
              </a:graphicData>
            </a:graphic>
          </wp:inline>
        </w:drawing>
      </w:r>
    </w:p>
    <w:p w14:paraId="3C844B85" w14:textId="77777777" w:rsidR="00F9100E" w:rsidRPr="00CC7789" w:rsidRDefault="00F9100E" w:rsidP="00F9100E">
      <w:pPr>
        <w:spacing w:after="0" w:line="240" w:lineRule="auto"/>
        <w:jc w:val="center"/>
        <w:rPr>
          <w:rFonts w:ascii="Arial" w:hAnsi="Arial" w:cs="Arial"/>
          <w:sz w:val="24"/>
          <w:szCs w:val="24"/>
        </w:rPr>
      </w:pPr>
    </w:p>
    <w:p w14:paraId="3A5205F5" w14:textId="77777777" w:rsidR="00F9100E" w:rsidRPr="00CC7789" w:rsidRDefault="00F9100E" w:rsidP="00F9100E">
      <w:pPr>
        <w:spacing w:after="0" w:line="240" w:lineRule="auto"/>
        <w:jc w:val="center"/>
        <w:rPr>
          <w:rFonts w:ascii="Arial" w:hAnsi="Arial" w:cs="Arial"/>
          <w:sz w:val="24"/>
          <w:szCs w:val="24"/>
        </w:rPr>
      </w:pPr>
    </w:p>
    <w:p w14:paraId="77BB5D45" w14:textId="77777777" w:rsidR="00F9100E" w:rsidRPr="00CC7789" w:rsidRDefault="00F9100E" w:rsidP="00F9100E">
      <w:pPr>
        <w:spacing w:after="0" w:line="240" w:lineRule="auto"/>
        <w:jc w:val="center"/>
        <w:rPr>
          <w:rFonts w:ascii="Arial" w:hAnsi="Arial" w:cs="Arial"/>
          <w:sz w:val="24"/>
          <w:szCs w:val="24"/>
        </w:rPr>
      </w:pPr>
    </w:p>
    <w:p w14:paraId="69F61507" w14:textId="77777777" w:rsidR="00F9100E" w:rsidRPr="00CC7789" w:rsidRDefault="00F9100E" w:rsidP="00F9100E">
      <w:pPr>
        <w:spacing w:after="0" w:line="240" w:lineRule="auto"/>
        <w:jc w:val="center"/>
        <w:rPr>
          <w:rFonts w:ascii="Arial" w:hAnsi="Arial" w:cs="Arial"/>
          <w:sz w:val="24"/>
          <w:szCs w:val="24"/>
        </w:rPr>
      </w:pPr>
    </w:p>
    <w:p w14:paraId="20919C37" w14:textId="77777777" w:rsidR="00F9100E" w:rsidRPr="00CC7789" w:rsidRDefault="00F9100E" w:rsidP="00F9100E">
      <w:pPr>
        <w:spacing w:after="0" w:line="240" w:lineRule="auto"/>
        <w:jc w:val="center"/>
        <w:rPr>
          <w:rFonts w:ascii="Arial" w:hAnsi="Arial" w:cs="Arial"/>
          <w:sz w:val="24"/>
          <w:szCs w:val="24"/>
        </w:rPr>
      </w:pPr>
    </w:p>
    <w:p w14:paraId="0D22A853" w14:textId="77777777" w:rsidR="00F9100E" w:rsidRPr="00CC7789" w:rsidRDefault="00F9100E" w:rsidP="00F9100E">
      <w:pPr>
        <w:spacing w:after="0" w:line="240" w:lineRule="auto"/>
        <w:jc w:val="center"/>
        <w:rPr>
          <w:rFonts w:ascii="Arial" w:hAnsi="Arial" w:cs="Arial"/>
          <w:sz w:val="32"/>
          <w:szCs w:val="24"/>
        </w:rPr>
      </w:pPr>
      <w:r w:rsidRPr="00CC7789">
        <w:rPr>
          <w:rFonts w:ascii="Arial" w:hAnsi="Arial" w:cs="Arial"/>
          <w:sz w:val="32"/>
          <w:szCs w:val="24"/>
        </w:rPr>
        <w:t>PAPER FOR APPROVAL</w:t>
      </w:r>
    </w:p>
    <w:p w14:paraId="05A0306D" w14:textId="77777777" w:rsidR="00F9100E" w:rsidRPr="00CC7789" w:rsidRDefault="00F9100E" w:rsidP="00F9100E">
      <w:pPr>
        <w:spacing w:after="0" w:line="240" w:lineRule="auto"/>
        <w:jc w:val="center"/>
        <w:rPr>
          <w:rFonts w:ascii="Arial" w:hAnsi="Arial" w:cs="Arial"/>
          <w:sz w:val="32"/>
          <w:szCs w:val="24"/>
        </w:rPr>
      </w:pPr>
      <w:r w:rsidRPr="00CC7789">
        <w:rPr>
          <w:rFonts w:ascii="Arial" w:hAnsi="Arial" w:cs="Arial"/>
          <w:sz w:val="32"/>
          <w:szCs w:val="24"/>
        </w:rPr>
        <w:t>MPC BOARD OF MANAGEMENT (BOM)</w:t>
      </w:r>
    </w:p>
    <w:p w14:paraId="6D6E88E1" w14:textId="0F0C78BA" w:rsidR="00F9100E" w:rsidRPr="00CC7789" w:rsidRDefault="00F9100E" w:rsidP="00F9100E">
      <w:pPr>
        <w:spacing w:after="0" w:line="240" w:lineRule="auto"/>
        <w:jc w:val="center"/>
        <w:rPr>
          <w:rFonts w:ascii="Arial" w:hAnsi="Arial" w:cs="Arial"/>
          <w:sz w:val="32"/>
          <w:szCs w:val="24"/>
        </w:rPr>
      </w:pPr>
    </w:p>
    <w:p w14:paraId="6C801FBB" w14:textId="0A4E3090" w:rsidR="00553B62" w:rsidRPr="00CC7789" w:rsidRDefault="00553B62" w:rsidP="00F9100E">
      <w:pPr>
        <w:spacing w:after="0" w:line="240" w:lineRule="auto"/>
        <w:jc w:val="center"/>
        <w:rPr>
          <w:rFonts w:ascii="Arial" w:hAnsi="Arial" w:cs="Arial"/>
          <w:sz w:val="32"/>
          <w:szCs w:val="24"/>
        </w:rPr>
      </w:pPr>
    </w:p>
    <w:p w14:paraId="74A9BFE1" w14:textId="77777777" w:rsidR="00553B62" w:rsidRPr="00CC7789" w:rsidRDefault="00553B62" w:rsidP="00F9100E">
      <w:pPr>
        <w:spacing w:after="0" w:line="240" w:lineRule="auto"/>
        <w:jc w:val="center"/>
        <w:rPr>
          <w:rFonts w:ascii="Arial" w:hAnsi="Arial" w:cs="Arial"/>
          <w:sz w:val="32"/>
          <w:szCs w:val="24"/>
        </w:rPr>
      </w:pPr>
    </w:p>
    <w:p w14:paraId="44862449" w14:textId="77777777" w:rsidR="00F9100E" w:rsidRPr="00CC7789" w:rsidRDefault="00F9100E" w:rsidP="00F9100E">
      <w:pPr>
        <w:spacing w:after="0" w:line="240" w:lineRule="auto"/>
        <w:jc w:val="center"/>
        <w:rPr>
          <w:rFonts w:ascii="Arial" w:hAnsi="Arial" w:cs="Arial"/>
          <w:sz w:val="24"/>
          <w:szCs w:val="24"/>
        </w:rPr>
      </w:pPr>
    </w:p>
    <w:p w14:paraId="24B1B66B" w14:textId="77777777" w:rsidR="00E62022" w:rsidRDefault="00E62022" w:rsidP="00E62022">
      <w:pPr>
        <w:spacing w:after="0" w:line="240" w:lineRule="auto"/>
        <w:ind w:left="567" w:right="650"/>
        <w:jc w:val="center"/>
        <w:rPr>
          <w:rFonts w:ascii="Arial" w:hAnsi="Arial" w:cs="Arial"/>
          <w:b/>
          <w:sz w:val="28"/>
          <w:szCs w:val="28"/>
        </w:rPr>
      </w:pPr>
      <w:r w:rsidRPr="00E57188">
        <w:rPr>
          <w:rFonts w:ascii="Arial" w:hAnsi="Arial" w:cs="Arial"/>
          <w:b/>
          <w:sz w:val="28"/>
          <w:szCs w:val="28"/>
        </w:rPr>
        <w:t>PROFESSIONAL SERVICES CONSORTIUMS</w:t>
      </w:r>
      <w:r>
        <w:rPr>
          <w:rFonts w:ascii="Arial" w:hAnsi="Arial" w:cs="Arial"/>
          <w:b/>
          <w:sz w:val="28"/>
          <w:szCs w:val="28"/>
        </w:rPr>
        <w:t xml:space="preserve"> </w:t>
      </w:r>
    </w:p>
    <w:p w14:paraId="78293C82" w14:textId="4336B45A" w:rsidR="00E62022" w:rsidRDefault="00E62022" w:rsidP="00E62022">
      <w:pPr>
        <w:spacing w:after="0" w:line="240" w:lineRule="auto"/>
        <w:ind w:left="567" w:right="650"/>
        <w:jc w:val="center"/>
        <w:rPr>
          <w:rFonts w:ascii="Arial" w:hAnsi="Arial" w:cs="Arial"/>
          <w:b/>
          <w:sz w:val="28"/>
          <w:szCs w:val="28"/>
        </w:rPr>
      </w:pPr>
      <w:r>
        <w:rPr>
          <w:rFonts w:ascii="Arial" w:hAnsi="Arial" w:cs="Arial"/>
          <w:b/>
          <w:sz w:val="28"/>
          <w:szCs w:val="28"/>
        </w:rPr>
        <w:t>COACHING AND MENTORING:</w:t>
      </w:r>
    </w:p>
    <w:p w14:paraId="4753EEEF" w14:textId="7F0A214D" w:rsidR="00E62022" w:rsidRDefault="00E62022" w:rsidP="00E62022">
      <w:pPr>
        <w:spacing w:after="0" w:line="240" w:lineRule="auto"/>
        <w:ind w:left="567" w:right="650"/>
        <w:jc w:val="center"/>
        <w:rPr>
          <w:rFonts w:ascii="Arial" w:hAnsi="Arial" w:cs="Arial"/>
          <w:b/>
          <w:sz w:val="28"/>
          <w:szCs w:val="28"/>
        </w:rPr>
      </w:pPr>
      <w:r>
        <w:rPr>
          <w:rFonts w:ascii="Arial" w:hAnsi="Arial" w:cs="Arial"/>
          <w:b/>
          <w:sz w:val="28"/>
          <w:szCs w:val="28"/>
        </w:rPr>
        <w:t xml:space="preserve">COMMUNICATION AND PROMOTION </w:t>
      </w:r>
    </w:p>
    <w:p w14:paraId="079FDFC1" w14:textId="77777777" w:rsidR="00E62022" w:rsidRDefault="00E62022" w:rsidP="00E62022">
      <w:pPr>
        <w:spacing w:after="0" w:line="240" w:lineRule="auto"/>
        <w:ind w:left="567" w:right="650"/>
        <w:jc w:val="center"/>
        <w:rPr>
          <w:rFonts w:ascii="Arial" w:hAnsi="Arial" w:cs="Arial"/>
          <w:b/>
          <w:sz w:val="28"/>
          <w:szCs w:val="28"/>
        </w:rPr>
      </w:pPr>
      <w:r>
        <w:rPr>
          <w:rFonts w:ascii="Arial" w:hAnsi="Arial" w:cs="Arial"/>
          <w:b/>
          <w:sz w:val="28"/>
          <w:szCs w:val="28"/>
        </w:rPr>
        <w:t xml:space="preserve">THROUGH SOCIAL MEDIA PLATFORMS </w:t>
      </w:r>
    </w:p>
    <w:p w14:paraId="5CE2E859" w14:textId="44AD2ADB" w:rsidR="007F3CE6" w:rsidRPr="00E62022" w:rsidRDefault="00E62022" w:rsidP="00A57631">
      <w:pPr>
        <w:spacing w:after="0" w:line="240" w:lineRule="auto"/>
        <w:ind w:left="567" w:right="650"/>
        <w:jc w:val="center"/>
        <w:rPr>
          <w:rFonts w:ascii="Arial" w:hAnsi="Arial" w:cs="Arial"/>
          <w:b/>
          <w:sz w:val="28"/>
          <w:szCs w:val="28"/>
        </w:rPr>
      </w:pPr>
      <w:r>
        <w:rPr>
          <w:rFonts w:ascii="Arial" w:hAnsi="Arial" w:cs="Arial"/>
          <w:b/>
          <w:sz w:val="28"/>
          <w:szCs w:val="28"/>
        </w:rPr>
        <w:t>AND ORGANISING</w:t>
      </w:r>
      <w:r w:rsidR="00582C60">
        <w:rPr>
          <w:rFonts w:ascii="Arial" w:hAnsi="Arial" w:cs="Arial"/>
          <w:b/>
          <w:sz w:val="28"/>
          <w:szCs w:val="28"/>
        </w:rPr>
        <w:t xml:space="preserve"> TWO </w:t>
      </w:r>
      <w:r w:rsidR="007F3CE6" w:rsidRPr="00E62022">
        <w:rPr>
          <w:rFonts w:ascii="Arial" w:hAnsi="Arial" w:cs="Arial"/>
          <w:b/>
          <w:sz w:val="28"/>
          <w:szCs w:val="28"/>
        </w:rPr>
        <w:t xml:space="preserve"> MoU S</w:t>
      </w:r>
      <w:r w:rsidRPr="00E62022">
        <w:rPr>
          <w:rFonts w:ascii="Arial" w:hAnsi="Arial" w:cs="Arial"/>
          <w:b/>
          <w:sz w:val="28"/>
          <w:szCs w:val="28"/>
        </w:rPr>
        <w:t>IGNING CEREMON</w:t>
      </w:r>
      <w:r w:rsidR="00582C60">
        <w:rPr>
          <w:rFonts w:ascii="Arial" w:hAnsi="Arial" w:cs="Arial"/>
          <w:b/>
          <w:sz w:val="28"/>
          <w:szCs w:val="28"/>
        </w:rPr>
        <w:t>IES</w:t>
      </w:r>
    </w:p>
    <w:p w14:paraId="6B52A853" w14:textId="51C5A117" w:rsidR="00553B62" w:rsidRPr="00E62022" w:rsidRDefault="00283BBF" w:rsidP="00A57631">
      <w:pPr>
        <w:spacing w:after="0" w:line="240" w:lineRule="auto"/>
        <w:ind w:left="567" w:right="650"/>
        <w:jc w:val="center"/>
        <w:rPr>
          <w:rFonts w:ascii="Arial" w:hAnsi="Arial" w:cs="Arial"/>
          <w:b/>
          <w:sz w:val="32"/>
          <w:szCs w:val="32"/>
        </w:rPr>
      </w:pPr>
      <w:r w:rsidRPr="00E62022">
        <w:rPr>
          <w:rFonts w:ascii="Arial" w:hAnsi="Arial" w:cs="Arial"/>
          <w:bCs/>
          <w:sz w:val="28"/>
          <w:szCs w:val="28"/>
        </w:rPr>
        <w:t xml:space="preserve"> </w:t>
      </w:r>
      <w:r w:rsidR="00E62022" w:rsidRPr="00E62022">
        <w:rPr>
          <w:rFonts w:ascii="Arial" w:hAnsi="Arial" w:cs="Arial"/>
          <w:bCs/>
          <w:sz w:val="28"/>
          <w:szCs w:val="28"/>
        </w:rPr>
        <w:t xml:space="preserve"> </w:t>
      </w:r>
      <w:r w:rsidR="00E62022" w:rsidRPr="00E62022">
        <w:rPr>
          <w:rFonts w:ascii="Arial" w:hAnsi="Arial" w:cs="Arial"/>
          <w:b/>
          <w:sz w:val="28"/>
          <w:szCs w:val="28"/>
        </w:rPr>
        <w:t xml:space="preserve">IN </w:t>
      </w:r>
      <w:r w:rsidR="006064F2" w:rsidRPr="00E62022">
        <w:rPr>
          <w:rFonts w:ascii="Arial" w:hAnsi="Arial" w:cs="Arial"/>
          <w:b/>
          <w:sz w:val="28"/>
          <w:szCs w:val="28"/>
        </w:rPr>
        <w:t>NOVEMBER</w:t>
      </w:r>
      <w:r w:rsidR="00BF7A89" w:rsidRPr="00E62022">
        <w:rPr>
          <w:rFonts w:ascii="Arial" w:hAnsi="Arial" w:cs="Arial"/>
          <w:b/>
          <w:sz w:val="28"/>
          <w:szCs w:val="28"/>
        </w:rPr>
        <w:t xml:space="preserve"> AND DECEMBER</w:t>
      </w:r>
      <w:r w:rsidR="006064F2" w:rsidRPr="00E62022">
        <w:rPr>
          <w:rFonts w:ascii="Arial" w:hAnsi="Arial" w:cs="Arial"/>
          <w:b/>
          <w:sz w:val="28"/>
          <w:szCs w:val="28"/>
        </w:rPr>
        <w:t xml:space="preserve"> </w:t>
      </w:r>
      <w:r w:rsidR="009E76EB" w:rsidRPr="00E62022">
        <w:rPr>
          <w:rFonts w:ascii="Arial" w:hAnsi="Arial" w:cs="Arial"/>
          <w:b/>
          <w:sz w:val="28"/>
          <w:szCs w:val="28"/>
        </w:rPr>
        <w:t>2020</w:t>
      </w:r>
    </w:p>
    <w:p w14:paraId="57AA5DA3" w14:textId="77777777" w:rsidR="00553B62" w:rsidRPr="00CC7789" w:rsidRDefault="00553B62" w:rsidP="002431C3">
      <w:pPr>
        <w:spacing w:after="0" w:line="240" w:lineRule="auto"/>
        <w:ind w:left="1134" w:right="1075"/>
        <w:jc w:val="center"/>
        <w:rPr>
          <w:rFonts w:ascii="Arial" w:hAnsi="Arial" w:cs="Arial"/>
          <w:b/>
          <w:bCs/>
          <w:sz w:val="32"/>
          <w:szCs w:val="32"/>
        </w:rPr>
      </w:pPr>
    </w:p>
    <w:p w14:paraId="7DB264B6" w14:textId="77777777" w:rsidR="00553B62" w:rsidRPr="00CC7789" w:rsidRDefault="00553B62" w:rsidP="00553B62">
      <w:pPr>
        <w:spacing w:after="0" w:line="240" w:lineRule="auto"/>
        <w:jc w:val="center"/>
        <w:rPr>
          <w:rFonts w:ascii="Arial" w:hAnsi="Arial" w:cs="Arial"/>
          <w:b/>
          <w:bCs/>
          <w:sz w:val="32"/>
          <w:szCs w:val="32"/>
        </w:rPr>
      </w:pPr>
    </w:p>
    <w:p w14:paraId="24B9F2CB" w14:textId="77777777" w:rsidR="00553B62" w:rsidRPr="00CC7789" w:rsidRDefault="00553B62" w:rsidP="00553B62">
      <w:pPr>
        <w:spacing w:after="0" w:line="240" w:lineRule="auto"/>
        <w:jc w:val="center"/>
        <w:rPr>
          <w:rFonts w:ascii="Arial" w:hAnsi="Arial" w:cs="Arial"/>
          <w:b/>
          <w:bCs/>
          <w:sz w:val="32"/>
          <w:szCs w:val="32"/>
        </w:rPr>
      </w:pPr>
    </w:p>
    <w:p w14:paraId="22FA7A28" w14:textId="77777777" w:rsidR="00F9100E" w:rsidRPr="00CC7789" w:rsidRDefault="00F9100E" w:rsidP="00F9100E">
      <w:pPr>
        <w:spacing w:after="0" w:line="240" w:lineRule="auto"/>
        <w:jc w:val="center"/>
        <w:rPr>
          <w:rFonts w:ascii="Arial" w:hAnsi="Arial" w:cs="Arial"/>
          <w:sz w:val="24"/>
          <w:szCs w:val="24"/>
        </w:rPr>
      </w:pPr>
      <w:r w:rsidRPr="00CC7789">
        <w:rPr>
          <w:rFonts w:ascii="Arial" w:hAnsi="Arial" w:cs="Arial"/>
          <w:sz w:val="24"/>
          <w:szCs w:val="24"/>
        </w:rPr>
        <w:t>PREPARED BY:</w:t>
      </w:r>
    </w:p>
    <w:p w14:paraId="7E2D25A5" w14:textId="77777777" w:rsidR="00F9100E" w:rsidRPr="00CC7789" w:rsidRDefault="00F9100E" w:rsidP="00F9100E">
      <w:pPr>
        <w:spacing w:after="0" w:line="240" w:lineRule="auto"/>
        <w:jc w:val="center"/>
        <w:rPr>
          <w:rFonts w:ascii="Arial" w:hAnsi="Arial" w:cs="Arial"/>
          <w:sz w:val="24"/>
          <w:szCs w:val="24"/>
        </w:rPr>
      </w:pPr>
    </w:p>
    <w:p w14:paraId="250A3855" w14:textId="0BA85417" w:rsidR="00F9100E" w:rsidRPr="00CC7789" w:rsidRDefault="0061040B" w:rsidP="00F9100E">
      <w:pPr>
        <w:spacing w:after="0" w:line="240" w:lineRule="auto"/>
        <w:jc w:val="center"/>
        <w:rPr>
          <w:rFonts w:ascii="Arial" w:hAnsi="Arial" w:cs="Arial"/>
          <w:b/>
          <w:sz w:val="24"/>
          <w:szCs w:val="24"/>
        </w:rPr>
      </w:pPr>
      <w:r w:rsidRPr="00CC7789">
        <w:rPr>
          <w:rFonts w:ascii="Arial" w:hAnsi="Arial" w:cs="Arial"/>
          <w:b/>
          <w:sz w:val="24"/>
          <w:szCs w:val="24"/>
        </w:rPr>
        <w:t>NOR HALISA MOHAMAD HALIL</w:t>
      </w:r>
    </w:p>
    <w:p w14:paraId="141FE56E" w14:textId="57BA1AB8" w:rsidR="00F9100E" w:rsidRPr="00CC7789" w:rsidRDefault="0061040B" w:rsidP="00F9100E">
      <w:pPr>
        <w:spacing w:after="0" w:line="240" w:lineRule="auto"/>
        <w:jc w:val="center"/>
        <w:rPr>
          <w:rFonts w:ascii="Arial" w:hAnsi="Arial" w:cs="Arial"/>
          <w:sz w:val="24"/>
          <w:szCs w:val="24"/>
        </w:rPr>
      </w:pPr>
      <w:r w:rsidRPr="00CC7789">
        <w:rPr>
          <w:rFonts w:ascii="Arial" w:hAnsi="Arial" w:cs="Arial"/>
          <w:sz w:val="24"/>
          <w:szCs w:val="24"/>
        </w:rPr>
        <w:t>PROGRA</w:t>
      </w:r>
      <w:r w:rsidR="006A6278" w:rsidRPr="00CC7789">
        <w:rPr>
          <w:rFonts w:ascii="Arial" w:hAnsi="Arial" w:cs="Arial"/>
          <w:sz w:val="24"/>
          <w:szCs w:val="24"/>
        </w:rPr>
        <w:t xml:space="preserve">M </w:t>
      </w:r>
      <w:r w:rsidR="00F9100E" w:rsidRPr="00CC7789">
        <w:rPr>
          <w:rFonts w:ascii="Arial" w:hAnsi="Arial" w:cs="Arial"/>
          <w:sz w:val="24"/>
          <w:szCs w:val="24"/>
        </w:rPr>
        <w:t>MANAGER</w:t>
      </w:r>
    </w:p>
    <w:p w14:paraId="26B16A8E" w14:textId="77777777" w:rsidR="00F9100E" w:rsidRPr="00CC7789" w:rsidRDefault="00F9100E" w:rsidP="00F9100E">
      <w:pPr>
        <w:spacing w:after="0" w:line="240" w:lineRule="auto"/>
        <w:jc w:val="center"/>
        <w:rPr>
          <w:rFonts w:ascii="Arial" w:hAnsi="Arial" w:cs="Arial"/>
          <w:sz w:val="24"/>
          <w:szCs w:val="24"/>
        </w:rPr>
      </w:pPr>
      <w:r w:rsidRPr="00CC7789">
        <w:rPr>
          <w:rFonts w:ascii="Arial" w:hAnsi="Arial" w:cs="Arial"/>
          <w:sz w:val="24"/>
          <w:szCs w:val="24"/>
        </w:rPr>
        <w:t xml:space="preserve">PRODUCTIVITY NEXUS PROFESSIONAL SERVICES (PSPN) </w:t>
      </w:r>
    </w:p>
    <w:p w14:paraId="7F5188E6" w14:textId="6251E902" w:rsidR="00F9100E" w:rsidRPr="00CC7789" w:rsidRDefault="00EB5992" w:rsidP="00F9100E">
      <w:pPr>
        <w:spacing w:after="0" w:line="240" w:lineRule="auto"/>
        <w:jc w:val="center"/>
        <w:rPr>
          <w:rFonts w:ascii="Arial" w:hAnsi="Arial" w:cs="Arial"/>
          <w:sz w:val="24"/>
          <w:szCs w:val="24"/>
        </w:rPr>
      </w:pPr>
      <w:r w:rsidRPr="00CC7789">
        <w:rPr>
          <w:rFonts w:ascii="Arial" w:hAnsi="Arial" w:cs="Arial"/>
          <w:sz w:val="24"/>
          <w:szCs w:val="24"/>
        </w:rPr>
        <w:t>PRODUCTIVITY GROWTH DEPARTMENT (PGD)</w:t>
      </w:r>
    </w:p>
    <w:p w14:paraId="75FDCC0C" w14:textId="77777777" w:rsidR="00F9100E" w:rsidRPr="00CC7789" w:rsidRDefault="00F9100E" w:rsidP="00F9100E">
      <w:pPr>
        <w:spacing w:after="0" w:line="240" w:lineRule="auto"/>
        <w:jc w:val="center"/>
        <w:rPr>
          <w:rFonts w:ascii="Arial" w:hAnsi="Arial" w:cs="Arial"/>
          <w:sz w:val="24"/>
          <w:szCs w:val="24"/>
        </w:rPr>
      </w:pPr>
      <w:r w:rsidRPr="00CC7789">
        <w:rPr>
          <w:rFonts w:ascii="Arial" w:hAnsi="Arial" w:cs="Arial"/>
          <w:sz w:val="24"/>
          <w:szCs w:val="24"/>
        </w:rPr>
        <w:t>MALAYSIA PRODUCTIVITY CORPORATION (MPC)</w:t>
      </w:r>
    </w:p>
    <w:p w14:paraId="2489E92A" w14:textId="77777777" w:rsidR="00F9100E" w:rsidRPr="00CC7789" w:rsidRDefault="00F9100E" w:rsidP="00F9100E">
      <w:pPr>
        <w:spacing w:after="0" w:line="240" w:lineRule="auto"/>
        <w:jc w:val="center"/>
        <w:rPr>
          <w:rFonts w:ascii="Arial" w:hAnsi="Arial" w:cs="Arial"/>
          <w:sz w:val="24"/>
          <w:szCs w:val="24"/>
        </w:rPr>
      </w:pPr>
    </w:p>
    <w:p w14:paraId="1C74A4EF" w14:textId="006E3937" w:rsidR="00F9100E" w:rsidRPr="00CC7789" w:rsidRDefault="00F9100E" w:rsidP="00F9100E">
      <w:pPr>
        <w:spacing w:after="0" w:line="240" w:lineRule="auto"/>
        <w:jc w:val="center"/>
        <w:rPr>
          <w:rFonts w:ascii="Arial" w:hAnsi="Arial" w:cs="Arial"/>
          <w:sz w:val="24"/>
          <w:szCs w:val="24"/>
        </w:rPr>
      </w:pPr>
      <w:r w:rsidRPr="00CC7789">
        <w:rPr>
          <w:rFonts w:ascii="Arial" w:hAnsi="Arial" w:cs="Arial"/>
          <w:sz w:val="24"/>
          <w:szCs w:val="24"/>
        </w:rPr>
        <w:t>HP: 01</w:t>
      </w:r>
      <w:r w:rsidR="006A6278" w:rsidRPr="00CC7789">
        <w:rPr>
          <w:rFonts w:ascii="Arial" w:hAnsi="Arial" w:cs="Arial"/>
          <w:sz w:val="24"/>
          <w:szCs w:val="24"/>
        </w:rPr>
        <w:t>3</w:t>
      </w:r>
      <w:r w:rsidRPr="00CC7789">
        <w:rPr>
          <w:rFonts w:ascii="Arial" w:hAnsi="Arial" w:cs="Arial"/>
          <w:sz w:val="24"/>
          <w:szCs w:val="24"/>
        </w:rPr>
        <w:t>-35</w:t>
      </w:r>
      <w:r w:rsidR="006A6278" w:rsidRPr="00CC7789">
        <w:rPr>
          <w:rFonts w:ascii="Arial" w:hAnsi="Arial" w:cs="Arial"/>
          <w:sz w:val="24"/>
          <w:szCs w:val="24"/>
        </w:rPr>
        <w:t>1 7073</w:t>
      </w:r>
    </w:p>
    <w:p w14:paraId="41E831ED" w14:textId="5FE41271" w:rsidR="00F9100E" w:rsidRPr="00CC7789" w:rsidRDefault="00F9100E" w:rsidP="00F9100E">
      <w:pPr>
        <w:spacing w:after="0" w:line="240" w:lineRule="auto"/>
        <w:jc w:val="center"/>
        <w:rPr>
          <w:rFonts w:ascii="Arial" w:hAnsi="Arial" w:cs="Arial"/>
          <w:sz w:val="24"/>
          <w:szCs w:val="24"/>
        </w:rPr>
      </w:pPr>
      <w:r w:rsidRPr="00CC7789">
        <w:rPr>
          <w:rFonts w:ascii="Arial" w:hAnsi="Arial" w:cs="Arial"/>
          <w:sz w:val="24"/>
          <w:szCs w:val="24"/>
        </w:rPr>
        <w:t xml:space="preserve">email: </w:t>
      </w:r>
      <w:r w:rsidR="006A6278" w:rsidRPr="00CC7789">
        <w:rPr>
          <w:rFonts w:ascii="Arial" w:hAnsi="Arial" w:cs="Arial"/>
          <w:sz w:val="24"/>
          <w:szCs w:val="24"/>
        </w:rPr>
        <w:t>halisa</w:t>
      </w:r>
      <w:r w:rsidRPr="00CC7789">
        <w:rPr>
          <w:rFonts w:ascii="Arial" w:hAnsi="Arial" w:cs="Arial"/>
          <w:sz w:val="24"/>
          <w:szCs w:val="24"/>
        </w:rPr>
        <w:t>@mpc.gov.my</w:t>
      </w:r>
    </w:p>
    <w:p w14:paraId="03D0276B" w14:textId="77777777" w:rsidR="00F9100E" w:rsidRPr="00CC7789" w:rsidRDefault="00F9100E">
      <w:pPr>
        <w:rPr>
          <w:rFonts w:ascii="Arial" w:hAnsi="Arial" w:cs="Arial"/>
          <w:b/>
          <w:sz w:val="24"/>
          <w:szCs w:val="24"/>
        </w:rPr>
      </w:pPr>
    </w:p>
    <w:p w14:paraId="6384F0F0" w14:textId="77777777" w:rsidR="00F9100E" w:rsidRPr="00CC7789" w:rsidRDefault="00F9100E">
      <w:pPr>
        <w:rPr>
          <w:rFonts w:ascii="Arial" w:hAnsi="Arial" w:cs="Arial"/>
          <w:b/>
          <w:sz w:val="24"/>
          <w:szCs w:val="24"/>
        </w:rPr>
      </w:pPr>
    </w:p>
    <w:p w14:paraId="7E1C0272" w14:textId="1344001B" w:rsidR="00F9100E" w:rsidRPr="00CC7789" w:rsidRDefault="00F9100E">
      <w:pPr>
        <w:rPr>
          <w:rFonts w:ascii="Arial" w:hAnsi="Arial" w:cs="Arial"/>
          <w:b/>
          <w:sz w:val="24"/>
          <w:szCs w:val="24"/>
        </w:rPr>
      </w:pPr>
    </w:p>
    <w:p w14:paraId="4547E089" w14:textId="77777777" w:rsidR="001D7D90" w:rsidRPr="00CC7789" w:rsidRDefault="003971C0" w:rsidP="00517CD7">
      <w:pPr>
        <w:jc w:val="center"/>
        <w:rPr>
          <w:rFonts w:ascii="Arial" w:hAnsi="Arial" w:cs="Arial"/>
          <w:b/>
          <w:sz w:val="32"/>
          <w:szCs w:val="32"/>
        </w:rPr>
      </w:pPr>
      <w:r w:rsidRPr="00CC7789">
        <w:rPr>
          <w:rFonts w:ascii="Arial" w:hAnsi="Arial" w:cs="Arial"/>
          <w:b/>
          <w:sz w:val="32"/>
          <w:szCs w:val="32"/>
        </w:rPr>
        <w:br w:type="page"/>
      </w:r>
    </w:p>
    <w:p w14:paraId="1D06625F" w14:textId="717DB910" w:rsidR="00BD016F" w:rsidRPr="00CC7789" w:rsidRDefault="00BD016F" w:rsidP="00517CD7">
      <w:pPr>
        <w:jc w:val="center"/>
        <w:rPr>
          <w:rFonts w:ascii="Arial" w:hAnsi="Arial" w:cs="Arial"/>
          <w:b/>
          <w:sz w:val="32"/>
          <w:szCs w:val="32"/>
        </w:rPr>
      </w:pPr>
      <w:r w:rsidRPr="00CC7789">
        <w:rPr>
          <w:rFonts w:ascii="Arial" w:hAnsi="Arial" w:cs="Arial"/>
          <w:b/>
          <w:sz w:val="32"/>
          <w:szCs w:val="32"/>
        </w:rPr>
        <w:lastRenderedPageBreak/>
        <w:t>EXECUTIVE SUMMARY</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302"/>
        <w:gridCol w:w="7659"/>
      </w:tblGrid>
      <w:tr w:rsidR="00CC7789" w:rsidRPr="00CC7789" w14:paraId="539D846D" w14:textId="77777777" w:rsidTr="00582C60">
        <w:trPr>
          <w:trHeight w:val="934"/>
        </w:trPr>
        <w:tc>
          <w:tcPr>
            <w:tcW w:w="2245" w:type="dxa"/>
            <w:vAlign w:val="center"/>
          </w:tcPr>
          <w:p w14:paraId="18F88C76" w14:textId="77777777" w:rsidR="00BD016F" w:rsidRPr="00CC7789" w:rsidRDefault="009771B8" w:rsidP="00517CD7">
            <w:pPr>
              <w:spacing w:after="0" w:line="240" w:lineRule="auto"/>
              <w:rPr>
                <w:rFonts w:ascii="Arial" w:hAnsi="Arial" w:cs="Arial"/>
                <w:b/>
                <w:sz w:val="24"/>
                <w:szCs w:val="24"/>
              </w:rPr>
            </w:pPr>
            <w:r w:rsidRPr="00CC7789">
              <w:rPr>
                <w:rFonts w:ascii="Arial" w:hAnsi="Arial" w:cs="Arial"/>
                <w:b/>
                <w:sz w:val="24"/>
                <w:szCs w:val="24"/>
              </w:rPr>
              <w:t>TITLE</w:t>
            </w:r>
          </w:p>
          <w:p w14:paraId="12315C51" w14:textId="77777777" w:rsidR="00BD016F" w:rsidRPr="00CC7789" w:rsidRDefault="009771B8" w:rsidP="00517CD7">
            <w:pPr>
              <w:spacing w:after="0" w:line="240" w:lineRule="auto"/>
              <w:rPr>
                <w:rFonts w:ascii="Arial" w:hAnsi="Arial" w:cs="Arial"/>
                <w:b/>
                <w:sz w:val="24"/>
                <w:szCs w:val="24"/>
              </w:rPr>
            </w:pPr>
            <w:r w:rsidRPr="00CC7789">
              <w:rPr>
                <w:rFonts w:ascii="Arial" w:hAnsi="Arial" w:cs="Arial"/>
                <w:b/>
                <w:sz w:val="24"/>
                <w:szCs w:val="24"/>
              </w:rPr>
              <w:t xml:space="preserve">    </w:t>
            </w:r>
          </w:p>
        </w:tc>
        <w:tc>
          <w:tcPr>
            <w:tcW w:w="302" w:type="dxa"/>
            <w:vAlign w:val="center"/>
          </w:tcPr>
          <w:p w14:paraId="0AAF53EA" w14:textId="77777777" w:rsidR="00BD016F" w:rsidRPr="00CC7789" w:rsidRDefault="00BD016F" w:rsidP="00517CD7">
            <w:pPr>
              <w:spacing w:after="0" w:line="240" w:lineRule="auto"/>
              <w:jc w:val="center"/>
              <w:rPr>
                <w:rFonts w:ascii="Arial" w:hAnsi="Arial" w:cs="Arial"/>
                <w:sz w:val="24"/>
                <w:szCs w:val="24"/>
              </w:rPr>
            </w:pPr>
            <w:r w:rsidRPr="00CC7789">
              <w:rPr>
                <w:rFonts w:ascii="Arial" w:hAnsi="Arial" w:cs="Arial"/>
                <w:sz w:val="24"/>
                <w:szCs w:val="24"/>
              </w:rPr>
              <w:t>:</w:t>
            </w:r>
          </w:p>
        </w:tc>
        <w:tc>
          <w:tcPr>
            <w:tcW w:w="7659" w:type="dxa"/>
            <w:vAlign w:val="center"/>
          </w:tcPr>
          <w:p w14:paraId="0332EC3D" w14:textId="2397ABD4" w:rsidR="003971C0" w:rsidRPr="00CC7789" w:rsidRDefault="00E62022" w:rsidP="00582C60">
            <w:pPr>
              <w:spacing w:after="0" w:line="240" w:lineRule="auto"/>
              <w:ind w:left="83"/>
              <w:jc w:val="both"/>
              <w:rPr>
                <w:rFonts w:ascii="Arial" w:hAnsi="Arial" w:cs="Arial"/>
                <w:b/>
                <w:sz w:val="24"/>
                <w:szCs w:val="24"/>
              </w:rPr>
            </w:pPr>
            <w:r w:rsidRPr="00E62022">
              <w:rPr>
                <w:rFonts w:ascii="Arial" w:hAnsi="Arial" w:cs="Arial"/>
                <w:b/>
                <w:sz w:val="24"/>
                <w:szCs w:val="24"/>
              </w:rPr>
              <w:t>PROFESSIONAL SERVICES CONSORTIUMS COACHING AND MENTORING:</w:t>
            </w:r>
            <w:r w:rsidR="00582C60">
              <w:rPr>
                <w:rFonts w:ascii="Arial" w:hAnsi="Arial" w:cs="Arial"/>
                <w:b/>
                <w:sz w:val="24"/>
                <w:szCs w:val="24"/>
              </w:rPr>
              <w:t xml:space="preserve"> </w:t>
            </w:r>
            <w:r w:rsidRPr="00E62022">
              <w:rPr>
                <w:rFonts w:ascii="Arial" w:hAnsi="Arial" w:cs="Arial"/>
                <w:b/>
                <w:sz w:val="24"/>
                <w:szCs w:val="24"/>
              </w:rPr>
              <w:t xml:space="preserve">COMMUNICATION AND PROMOTION THROUGH SOCIAL MEDIA PLATFORMS AND ORGANISING </w:t>
            </w:r>
            <w:r w:rsidR="00582C60">
              <w:rPr>
                <w:rFonts w:ascii="Arial" w:hAnsi="Arial" w:cs="Arial"/>
                <w:b/>
                <w:sz w:val="24"/>
                <w:szCs w:val="24"/>
              </w:rPr>
              <w:t xml:space="preserve">TWO </w:t>
            </w:r>
            <w:r w:rsidRPr="00E62022">
              <w:rPr>
                <w:rFonts w:ascii="Arial" w:hAnsi="Arial" w:cs="Arial"/>
                <w:b/>
                <w:sz w:val="24"/>
                <w:szCs w:val="24"/>
              </w:rPr>
              <w:t>MoU SIGNING CEREMON</w:t>
            </w:r>
            <w:r w:rsidR="00582C60">
              <w:rPr>
                <w:rFonts w:ascii="Arial" w:hAnsi="Arial" w:cs="Arial"/>
                <w:b/>
                <w:sz w:val="24"/>
                <w:szCs w:val="24"/>
              </w:rPr>
              <w:t>IES</w:t>
            </w:r>
            <w:r>
              <w:rPr>
                <w:rFonts w:ascii="Arial" w:hAnsi="Arial" w:cs="Arial"/>
                <w:b/>
                <w:sz w:val="24"/>
                <w:szCs w:val="24"/>
              </w:rPr>
              <w:t xml:space="preserve"> </w:t>
            </w:r>
            <w:r w:rsidRPr="00E62022">
              <w:rPr>
                <w:rFonts w:ascii="Arial" w:hAnsi="Arial" w:cs="Arial"/>
                <w:b/>
                <w:sz w:val="24"/>
                <w:szCs w:val="24"/>
              </w:rPr>
              <w:t xml:space="preserve"> </w:t>
            </w:r>
          </w:p>
        </w:tc>
      </w:tr>
      <w:tr w:rsidR="00CC7789" w:rsidRPr="00CC7789" w14:paraId="4944A85A" w14:textId="77777777" w:rsidTr="00582C60">
        <w:trPr>
          <w:trHeight w:val="407"/>
        </w:trPr>
        <w:tc>
          <w:tcPr>
            <w:tcW w:w="2245" w:type="dxa"/>
            <w:vAlign w:val="center"/>
          </w:tcPr>
          <w:p w14:paraId="2EE76611" w14:textId="05FB30DD" w:rsidR="00B63142" w:rsidRPr="00CC7789" w:rsidRDefault="001A64ED" w:rsidP="00517CD7">
            <w:pPr>
              <w:spacing w:after="0" w:line="240" w:lineRule="auto"/>
              <w:rPr>
                <w:rFonts w:ascii="Arial" w:hAnsi="Arial" w:cs="Arial"/>
                <w:b/>
                <w:sz w:val="24"/>
                <w:szCs w:val="24"/>
              </w:rPr>
            </w:pPr>
            <w:r w:rsidRPr="00CC7789">
              <w:rPr>
                <w:rFonts w:ascii="Arial" w:hAnsi="Arial" w:cs="Arial"/>
                <w:b/>
                <w:sz w:val="24"/>
                <w:szCs w:val="24"/>
              </w:rPr>
              <w:t>DURATION</w:t>
            </w:r>
          </w:p>
        </w:tc>
        <w:tc>
          <w:tcPr>
            <w:tcW w:w="302" w:type="dxa"/>
            <w:vAlign w:val="center"/>
          </w:tcPr>
          <w:p w14:paraId="7E436613" w14:textId="6BBFF4B6" w:rsidR="00B63142" w:rsidRPr="00CC7789" w:rsidRDefault="00B63142" w:rsidP="00517CD7">
            <w:pPr>
              <w:spacing w:after="0" w:line="240" w:lineRule="auto"/>
              <w:jc w:val="center"/>
              <w:rPr>
                <w:rFonts w:ascii="Arial" w:hAnsi="Arial" w:cs="Arial"/>
                <w:sz w:val="24"/>
                <w:szCs w:val="24"/>
              </w:rPr>
            </w:pPr>
            <w:r w:rsidRPr="00CC7789">
              <w:rPr>
                <w:rFonts w:ascii="Arial" w:hAnsi="Arial" w:cs="Arial"/>
                <w:sz w:val="24"/>
                <w:szCs w:val="24"/>
              </w:rPr>
              <w:t>:</w:t>
            </w:r>
          </w:p>
        </w:tc>
        <w:tc>
          <w:tcPr>
            <w:tcW w:w="7659" w:type="dxa"/>
            <w:vAlign w:val="center"/>
          </w:tcPr>
          <w:p w14:paraId="7AAFE72D" w14:textId="120FC27F" w:rsidR="00B63142" w:rsidRPr="00CC7789" w:rsidRDefault="00E62022" w:rsidP="00517CD7">
            <w:pPr>
              <w:spacing w:after="0" w:line="240" w:lineRule="auto"/>
              <w:jc w:val="both"/>
              <w:rPr>
                <w:rFonts w:ascii="Arial" w:hAnsi="Arial" w:cs="Arial"/>
                <w:b/>
                <w:sz w:val="24"/>
                <w:szCs w:val="24"/>
              </w:rPr>
            </w:pPr>
            <w:r w:rsidRPr="00E62022">
              <w:rPr>
                <w:rFonts w:ascii="Arial" w:hAnsi="Arial" w:cs="Arial"/>
                <w:b/>
                <w:sz w:val="24"/>
                <w:szCs w:val="24"/>
              </w:rPr>
              <w:t xml:space="preserve">NOVEMBER AND DECEMBER </w:t>
            </w:r>
            <w:r w:rsidR="00A6747E" w:rsidRPr="00CC7789">
              <w:rPr>
                <w:rFonts w:ascii="Arial" w:hAnsi="Arial" w:cs="Arial"/>
                <w:b/>
                <w:sz w:val="24"/>
                <w:szCs w:val="24"/>
              </w:rPr>
              <w:t>2020</w:t>
            </w:r>
            <w:r w:rsidR="00BC53A1" w:rsidRPr="00CC7789">
              <w:rPr>
                <w:sz w:val="24"/>
                <w:szCs w:val="24"/>
              </w:rPr>
              <w:t xml:space="preserve"> </w:t>
            </w:r>
          </w:p>
        </w:tc>
      </w:tr>
      <w:tr w:rsidR="00CC7789" w:rsidRPr="00CC7789" w14:paraId="662BAD20" w14:textId="77777777" w:rsidTr="00582C60">
        <w:trPr>
          <w:trHeight w:val="1938"/>
        </w:trPr>
        <w:tc>
          <w:tcPr>
            <w:tcW w:w="2245" w:type="dxa"/>
            <w:vAlign w:val="center"/>
          </w:tcPr>
          <w:p w14:paraId="04C08398" w14:textId="454C738C" w:rsidR="003971C0" w:rsidRPr="00CC7789" w:rsidRDefault="003971C0" w:rsidP="00517CD7">
            <w:pPr>
              <w:spacing w:after="0" w:line="240" w:lineRule="auto"/>
              <w:rPr>
                <w:rFonts w:ascii="Arial" w:hAnsi="Arial" w:cs="Arial"/>
                <w:b/>
                <w:sz w:val="24"/>
                <w:szCs w:val="24"/>
              </w:rPr>
            </w:pPr>
            <w:r w:rsidRPr="00CC7789">
              <w:rPr>
                <w:rFonts w:ascii="Arial" w:hAnsi="Arial" w:cs="Arial"/>
                <w:b/>
                <w:sz w:val="24"/>
                <w:szCs w:val="24"/>
              </w:rPr>
              <w:t>OBJECTIVES</w:t>
            </w:r>
          </w:p>
        </w:tc>
        <w:tc>
          <w:tcPr>
            <w:tcW w:w="302" w:type="dxa"/>
            <w:vAlign w:val="center"/>
          </w:tcPr>
          <w:p w14:paraId="688505B4" w14:textId="1F5887F6" w:rsidR="003971C0" w:rsidRPr="00CC7789" w:rsidRDefault="00517CD7" w:rsidP="00517CD7">
            <w:pPr>
              <w:spacing w:after="0" w:line="240" w:lineRule="auto"/>
              <w:jc w:val="center"/>
              <w:rPr>
                <w:rFonts w:ascii="Arial" w:hAnsi="Arial" w:cs="Arial"/>
                <w:sz w:val="24"/>
                <w:szCs w:val="24"/>
              </w:rPr>
            </w:pPr>
            <w:r w:rsidRPr="00CC7789">
              <w:rPr>
                <w:rFonts w:ascii="Arial" w:hAnsi="Arial" w:cs="Arial"/>
                <w:sz w:val="24"/>
                <w:szCs w:val="24"/>
              </w:rPr>
              <w:t>:</w:t>
            </w:r>
          </w:p>
        </w:tc>
        <w:tc>
          <w:tcPr>
            <w:tcW w:w="7659" w:type="dxa"/>
            <w:vAlign w:val="center"/>
          </w:tcPr>
          <w:p w14:paraId="0307B687" w14:textId="3B0ACDC4" w:rsidR="000A6D76" w:rsidRPr="000A6D76" w:rsidRDefault="000A6D76" w:rsidP="000A6D76">
            <w:pPr>
              <w:spacing w:after="0" w:line="240" w:lineRule="auto"/>
              <w:jc w:val="both"/>
              <w:rPr>
                <w:rFonts w:ascii="Arial" w:hAnsi="Arial" w:cs="Arial"/>
                <w:sz w:val="24"/>
                <w:szCs w:val="24"/>
                <w:lang w:val="en-SG"/>
              </w:rPr>
            </w:pPr>
            <w:r w:rsidRPr="000A6D76">
              <w:rPr>
                <w:rFonts w:ascii="Arial" w:hAnsi="Arial" w:cs="Arial"/>
                <w:sz w:val="24"/>
                <w:szCs w:val="24"/>
                <w:lang w:val="en-SG"/>
              </w:rPr>
              <w:t xml:space="preserve">The objectives of the </w:t>
            </w:r>
            <w:r w:rsidR="00E62022">
              <w:rPr>
                <w:rFonts w:ascii="Arial" w:hAnsi="Arial" w:cs="Arial"/>
                <w:sz w:val="24"/>
                <w:szCs w:val="24"/>
                <w:lang w:val="en-SG"/>
              </w:rPr>
              <w:t xml:space="preserve">programmes </w:t>
            </w:r>
            <w:r w:rsidRPr="000A6D76">
              <w:rPr>
                <w:rFonts w:ascii="Arial" w:hAnsi="Arial" w:cs="Arial"/>
                <w:sz w:val="24"/>
                <w:szCs w:val="24"/>
                <w:lang w:val="en-SG"/>
              </w:rPr>
              <w:t>are:</w:t>
            </w:r>
          </w:p>
          <w:p w14:paraId="66022B65" w14:textId="11C9DFFD" w:rsidR="00E62022" w:rsidRPr="002E0189" w:rsidRDefault="00E62022" w:rsidP="00103EDA">
            <w:pPr>
              <w:pStyle w:val="ListParagraph"/>
              <w:numPr>
                <w:ilvl w:val="1"/>
                <w:numId w:val="19"/>
              </w:numPr>
              <w:spacing w:after="0" w:line="240" w:lineRule="auto"/>
              <w:jc w:val="both"/>
              <w:rPr>
                <w:rFonts w:ascii="Arial" w:eastAsia="Calibri" w:hAnsi="Arial" w:cs="Arial"/>
                <w:sz w:val="24"/>
                <w:szCs w:val="24"/>
              </w:rPr>
            </w:pPr>
            <w:r w:rsidRPr="002E0189">
              <w:rPr>
                <w:rFonts w:ascii="Arial" w:hAnsi="Arial" w:cs="Arial"/>
                <w:color w:val="000000" w:themeColor="text1"/>
                <w:sz w:val="24"/>
                <w:szCs w:val="24"/>
                <w:lang w:val="en-MY" w:eastAsia="en-MY"/>
              </w:rPr>
              <w:t xml:space="preserve">To enhance visibility </w:t>
            </w:r>
            <w:r w:rsidR="002E0189" w:rsidRPr="002E0189">
              <w:rPr>
                <w:rFonts w:ascii="Arial" w:hAnsi="Arial" w:cs="Arial"/>
                <w:color w:val="000000" w:themeColor="text1"/>
                <w:sz w:val="24"/>
                <w:szCs w:val="24"/>
                <w:lang w:val="en-MY" w:eastAsia="en-MY"/>
              </w:rPr>
              <w:t xml:space="preserve">of Professional Services activities via </w:t>
            </w:r>
            <w:r w:rsidRPr="002E0189">
              <w:rPr>
                <w:rFonts w:ascii="Arial" w:hAnsi="Arial" w:cs="Arial"/>
                <w:color w:val="000000" w:themeColor="text1"/>
                <w:sz w:val="24"/>
                <w:szCs w:val="24"/>
                <w:lang w:val="en-MY" w:eastAsia="en-MY"/>
              </w:rPr>
              <w:t>communicat</w:t>
            </w:r>
            <w:r w:rsidR="002E0189">
              <w:rPr>
                <w:rFonts w:ascii="Arial" w:hAnsi="Arial" w:cs="Arial"/>
                <w:color w:val="000000" w:themeColor="text1"/>
                <w:sz w:val="24"/>
                <w:szCs w:val="24"/>
                <w:lang w:val="en-MY" w:eastAsia="en-MY"/>
              </w:rPr>
              <w:t>ion</w:t>
            </w:r>
            <w:r w:rsidRPr="002E0189">
              <w:rPr>
                <w:rFonts w:ascii="Arial" w:hAnsi="Arial" w:cs="Arial"/>
                <w:color w:val="000000" w:themeColor="text1"/>
                <w:sz w:val="24"/>
                <w:szCs w:val="24"/>
                <w:lang w:val="en-MY" w:eastAsia="en-MY"/>
              </w:rPr>
              <w:t xml:space="preserve"> and promot</w:t>
            </w:r>
            <w:r w:rsidR="002E0189">
              <w:rPr>
                <w:rFonts w:ascii="Arial" w:hAnsi="Arial" w:cs="Arial"/>
                <w:color w:val="000000" w:themeColor="text1"/>
                <w:sz w:val="24"/>
                <w:szCs w:val="24"/>
                <w:lang w:val="en-MY" w:eastAsia="en-MY"/>
              </w:rPr>
              <w:t xml:space="preserve">ion </w:t>
            </w:r>
            <w:r w:rsidRPr="002E0189">
              <w:rPr>
                <w:rFonts w:ascii="Arial" w:hAnsi="Arial" w:cs="Arial"/>
                <w:color w:val="000000" w:themeColor="text1"/>
                <w:sz w:val="24"/>
                <w:szCs w:val="24"/>
                <w:lang w:val="en-MY" w:eastAsia="en-MY"/>
              </w:rPr>
              <w:t>through social media platforms;</w:t>
            </w:r>
          </w:p>
          <w:p w14:paraId="59F2107D" w14:textId="7C479C5A" w:rsidR="000A6D76" w:rsidRDefault="000A6D76" w:rsidP="000A6D76">
            <w:pPr>
              <w:pStyle w:val="ListParagraph"/>
              <w:numPr>
                <w:ilvl w:val="1"/>
                <w:numId w:val="19"/>
              </w:numPr>
              <w:spacing w:after="0" w:line="240" w:lineRule="auto"/>
              <w:jc w:val="both"/>
              <w:rPr>
                <w:rFonts w:ascii="Arial" w:eastAsia="Calibri" w:hAnsi="Arial" w:cs="Arial"/>
                <w:sz w:val="24"/>
                <w:szCs w:val="24"/>
              </w:rPr>
            </w:pPr>
            <w:r w:rsidRPr="000A6D76">
              <w:rPr>
                <w:rFonts w:ascii="Arial" w:eastAsia="Calibri" w:hAnsi="Arial" w:cs="Arial"/>
                <w:sz w:val="24"/>
                <w:szCs w:val="24"/>
              </w:rPr>
              <w:t xml:space="preserve">To ensure sharing expertise and best practices for consortium development projects carried out can be sustained and constantly benefiting stakeholders; </w:t>
            </w:r>
          </w:p>
          <w:p w14:paraId="73E10106" w14:textId="128DABAF" w:rsidR="000A6D76" w:rsidRDefault="000A6D76" w:rsidP="000A6D76">
            <w:pPr>
              <w:pStyle w:val="ListParagraph"/>
              <w:numPr>
                <w:ilvl w:val="1"/>
                <w:numId w:val="19"/>
              </w:numPr>
              <w:spacing w:after="0" w:line="240" w:lineRule="auto"/>
              <w:jc w:val="both"/>
              <w:rPr>
                <w:rFonts w:ascii="Arial" w:eastAsia="Calibri" w:hAnsi="Arial" w:cs="Arial"/>
                <w:sz w:val="24"/>
                <w:szCs w:val="24"/>
              </w:rPr>
            </w:pPr>
            <w:r w:rsidRPr="000A6D76">
              <w:rPr>
                <w:rFonts w:ascii="Arial" w:eastAsia="Calibri" w:hAnsi="Arial" w:cs="Arial"/>
                <w:sz w:val="24"/>
                <w:szCs w:val="24"/>
              </w:rPr>
              <w:t>To cultivate an open ecosystem where all stakeholders collaborate and prosper together, fostering consortiums and long</w:t>
            </w:r>
            <w:r w:rsidR="00E62022">
              <w:rPr>
                <w:rFonts w:ascii="Arial" w:eastAsia="Calibri" w:hAnsi="Arial" w:cs="Arial"/>
                <w:sz w:val="24"/>
                <w:szCs w:val="24"/>
              </w:rPr>
              <w:t>-</w:t>
            </w:r>
            <w:r w:rsidRPr="000A6D76">
              <w:rPr>
                <w:rFonts w:ascii="Arial" w:eastAsia="Calibri" w:hAnsi="Arial" w:cs="Arial"/>
                <w:sz w:val="24"/>
                <w:szCs w:val="24"/>
              </w:rPr>
              <w:t xml:space="preserve"> term relationship with one another</w:t>
            </w:r>
            <w:r>
              <w:rPr>
                <w:rFonts w:ascii="Arial" w:eastAsia="Calibri" w:hAnsi="Arial" w:cs="Arial"/>
                <w:sz w:val="24"/>
                <w:szCs w:val="24"/>
              </w:rPr>
              <w:t>; and</w:t>
            </w:r>
          </w:p>
          <w:p w14:paraId="6CED9581" w14:textId="77777777" w:rsidR="000A6D76" w:rsidRPr="000A6D76" w:rsidRDefault="000A6D76" w:rsidP="000A6D76">
            <w:pPr>
              <w:pStyle w:val="ListParagraph"/>
              <w:numPr>
                <w:ilvl w:val="1"/>
                <w:numId w:val="19"/>
              </w:numPr>
              <w:spacing w:after="0" w:line="240" w:lineRule="auto"/>
              <w:jc w:val="both"/>
              <w:rPr>
                <w:rFonts w:ascii="Arial" w:eastAsia="Calibri" w:hAnsi="Arial" w:cs="Arial"/>
                <w:sz w:val="24"/>
                <w:szCs w:val="24"/>
              </w:rPr>
            </w:pPr>
            <w:r w:rsidRPr="000A6D76">
              <w:rPr>
                <w:rFonts w:ascii="Arial" w:hAnsi="Arial" w:cs="Arial"/>
                <w:sz w:val="24"/>
                <w:szCs w:val="24"/>
              </w:rPr>
              <w:t xml:space="preserve">To uplift the standard and prestige professional services profession for modern nation development. </w:t>
            </w:r>
          </w:p>
          <w:p w14:paraId="5238C007" w14:textId="2CE24337" w:rsidR="003971C0" w:rsidRPr="000A6D76" w:rsidRDefault="003971C0" w:rsidP="000A6D76">
            <w:pPr>
              <w:spacing w:after="0" w:line="240" w:lineRule="auto"/>
              <w:jc w:val="both"/>
              <w:rPr>
                <w:rFonts w:ascii="Arial" w:hAnsi="Arial" w:cs="Arial"/>
                <w:sz w:val="24"/>
                <w:szCs w:val="24"/>
              </w:rPr>
            </w:pPr>
          </w:p>
        </w:tc>
      </w:tr>
      <w:tr w:rsidR="00CC7789" w:rsidRPr="00CC7789" w14:paraId="41E59D83" w14:textId="77777777" w:rsidTr="00582C60">
        <w:trPr>
          <w:trHeight w:val="2594"/>
        </w:trPr>
        <w:tc>
          <w:tcPr>
            <w:tcW w:w="2245" w:type="dxa"/>
            <w:vAlign w:val="center"/>
          </w:tcPr>
          <w:p w14:paraId="38534F8E" w14:textId="1EF77DB3" w:rsidR="00157294" w:rsidRPr="00CC7789" w:rsidRDefault="00157294" w:rsidP="00517CD7">
            <w:pPr>
              <w:spacing w:after="0" w:line="240" w:lineRule="auto"/>
              <w:rPr>
                <w:rFonts w:ascii="Arial" w:hAnsi="Arial" w:cs="Arial"/>
                <w:b/>
                <w:sz w:val="24"/>
                <w:szCs w:val="24"/>
              </w:rPr>
            </w:pPr>
            <w:bookmarkStart w:id="1" w:name="_Hlk38447807"/>
            <w:r w:rsidRPr="00CC7789">
              <w:rPr>
                <w:rFonts w:ascii="Arial" w:hAnsi="Arial" w:cs="Arial"/>
                <w:b/>
                <w:sz w:val="24"/>
                <w:szCs w:val="24"/>
              </w:rPr>
              <w:t>EXPECTED OUTPUT</w:t>
            </w:r>
            <w:r w:rsidR="0005498E" w:rsidRPr="00CC7789">
              <w:rPr>
                <w:rFonts w:ascii="Arial" w:hAnsi="Arial" w:cs="Arial"/>
                <w:b/>
                <w:sz w:val="24"/>
                <w:szCs w:val="24"/>
              </w:rPr>
              <w:t xml:space="preserve"> / OUTCOME</w:t>
            </w:r>
          </w:p>
        </w:tc>
        <w:tc>
          <w:tcPr>
            <w:tcW w:w="302" w:type="dxa"/>
            <w:vAlign w:val="center"/>
          </w:tcPr>
          <w:p w14:paraId="6F1FCEF4" w14:textId="7F5A9B0E" w:rsidR="00157294" w:rsidRPr="00CC7789" w:rsidRDefault="00157294" w:rsidP="00517CD7">
            <w:pPr>
              <w:spacing w:after="0" w:line="240" w:lineRule="auto"/>
              <w:jc w:val="center"/>
              <w:rPr>
                <w:rFonts w:ascii="Arial" w:hAnsi="Arial" w:cs="Arial"/>
                <w:sz w:val="24"/>
                <w:szCs w:val="24"/>
              </w:rPr>
            </w:pPr>
            <w:r w:rsidRPr="00CC7789">
              <w:rPr>
                <w:rFonts w:ascii="Arial" w:hAnsi="Arial" w:cs="Arial"/>
                <w:sz w:val="24"/>
                <w:szCs w:val="24"/>
              </w:rPr>
              <w:t>:</w:t>
            </w:r>
          </w:p>
        </w:tc>
        <w:tc>
          <w:tcPr>
            <w:tcW w:w="7659" w:type="dxa"/>
            <w:vAlign w:val="center"/>
          </w:tcPr>
          <w:p w14:paraId="1577A4CC" w14:textId="77777777" w:rsidR="000A6D76" w:rsidRPr="0012253D" w:rsidRDefault="000A6D76" w:rsidP="000A6D76">
            <w:pPr>
              <w:spacing w:after="0" w:line="360" w:lineRule="auto"/>
              <w:jc w:val="both"/>
              <w:rPr>
                <w:rFonts w:ascii="Arial" w:hAnsi="Arial" w:cs="Arial"/>
                <w:b/>
                <w:sz w:val="24"/>
                <w:szCs w:val="24"/>
                <w:lang w:val="ms-MY"/>
              </w:rPr>
            </w:pPr>
            <w:r w:rsidRPr="0012253D">
              <w:rPr>
                <w:rFonts w:ascii="Arial" w:hAnsi="Arial" w:cs="Arial"/>
                <w:sz w:val="24"/>
                <w:szCs w:val="24"/>
                <w:lang w:val="ms-MY"/>
              </w:rPr>
              <w:t>The expected outputs include:</w:t>
            </w:r>
          </w:p>
          <w:p w14:paraId="37B89D51" w14:textId="73C8CFC3" w:rsidR="002E0189" w:rsidRPr="0012253D" w:rsidRDefault="00E62022" w:rsidP="005851FC">
            <w:pPr>
              <w:pStyle w:val="ListParagraph"/>
              <w:numPr>
                <w:ilvl w:val="0"/>
                <w:numId w:val="22"/>
              </w:numPr>
              <w:spacing w:after="0" w:line="240" w:lineRule="auto"/>
              <w:rPr>
                <w:rFonts w:ascii="Arial" w:hAnsi="Arial" w:cs="Arial"/>
                <w:sz w:val="24"/>
                <w:szCs w:val="24"/>
                <w:lang w:val="en-MY" w:eastAsia="en-MY"/>
              </w:rPr>
            </w:pPr>
            <w:r w:rsidRPr="0012253D">
              <w:rPr>
                <w:rFonts w:ascii="Arial" w:hAnsi="Arial" w:cs="Arial"/>
                <w:sz w:val="24"/>
                <w:szCs w:val="24"/>
              </w:rPr>
              <w:t>Social media platform</w:t>
            </w:r>
            <w:r w:rsidR="002E0189" w:rsidRPr="0012253D">
              <w:rPr>
                <w:rFonts w:ascii="Arial" w:hAnsi="Arial" w:cs="Arial"/>
                <w:sz w:val="24"/>
                <w:szCs w:val="24"/>
              </w:rPr>
              <w:t xml:space="preserve">: Facebook, Instagram and YouTube </w:t>
            </w:r>
          </w:p>
          <w:p w14:paraId="2692F6BB" w14:textId="3E13E73E" w:rsidR="002E0189" w:rsidRPr="0012253D" w:rsidRDefault="002E0189" w:rsidP="002E0189">
            <w:pPr>
              <w:pStyle w:val="ListParagraph"/>
              <w:numPr>
                <w:ilvl w:val="0"/>
                <w:numId w:val="22"/>
              </w:numPr>
              <w:spacing w:after="0" w:line="240" w:lineRule="auto"/>
              <w:rPr>
                <w:rFonts w:ascii="Arial" w:hAnsi="Arial" w:cs="Arial"/>
                <w:sz w:val="24"/>
                <w:szCs w:val="24"/>
                <w:lang w:val="en-MY" w:eastAsia="en-MY"/>
              </w:rPr>
            </w:pPr>
            <w:r w:rsidRPr="0012253D">
              <w:rPr>
                <w:rFonts w:ascii="Arial" w:hAnsi="Arial" w:cs="Arial"/>
                <w:sz w:val="24"/>
                <w:szCs w:val="24"/>
                <w:lang w:val="en-MY" w:eastAsia="en-MY"/>
              </w:rPr>
              <w:t>Printed news and e-news : media release, article write-ups including info graphics and videos</w:t>
            </w:r>
          </w:p>
          <w:p w14:paraId="551CD8FD" w14:textId="77777777" w:rsidR="002E0189" w:rsidRPr="0012253D" w:rsidRDefault="002E0189" w:rsidP="002E0189">
            <w:pPr>
              <w:pStyle w:val="ListParagraph"/>
              <w:numPr>
                <w:ilvl w:val="0"/>
                <w:numId w:val="22"/>
              </w:numPr>
              <w:spacing w:after="0" w:line="240" w:lineRule="auto"/>
              <w:rPr>
                <w:rFonts w:ascii="Arial" w:hAnsi="Arial" w:cs="Arial"/>
                <w:sz w:val="24"/>
                <w:szCs w:val="24"/>
                <w:lang w:val="en-MY" w:eastAsia="en-MY"/>
              </w:rPr>
            </w:pPr>
            <w:r w:rsidRPr="0012253D">
              <w:rPr>
                <w:rFonts w:ascii="Arial" w:hAnsi="Arial" w:cs="Arial"/>
                <w:sz w:val="24"/>
                <w:szCs w:val="24"/>
                <w:lang w:val="en-MY" w:eastAsia="en-MY"/>
              </w:rPr>
              <w:t>Posters &amp; Brochures</w:t>
            </w:r>
          </w:p>
          <w:p w14:paraId="29F9DB89" w14:textId="4EBD3FF2" w:rsidR="000A6D76" w:rsidRPr="0012253D" w:rsidRDefault="002E0189" w:rsidP="002E0189">
            <w:pPr>
              <w:pStyle w:val="ListParagraph"/>
              <w:numPr>
                <w:ilvl w:val="0"/>
                <w:numId w:val="22"/>
              </w:numPr>
              <w:spacing w:after="0" w:line="240" w:lineRule="auto"/>
              <w:rPr>
                <w:rFonts w:ascii="Arial" w:hAnsi="Arial" w:cs="Arial"/>
                <w:sz w:val="24"/>
                <w:szCs w:val="24"/>
                <w:lang w:val="en-MY" w:eastAsia="en-MY"/>
              </w:rPr>
            </w:pPr>
            <w:r w:rsidRPr="0012253D">
              <w:rPr>
                <w:rFonts w:ascii="Arial" w:hAnsi="Arial" w:cs="Arial"/>
                <w:sz w:val="24"/>
                <w:szCs w:val="24"/>
              </w:rPr>
              <w:t>Terms of reference (TOR) for industry experts and professional service providers;</w:t>
            </w:r>
            <w:r w:rsidRPr="0012253D">
              <w:rPr>
                <w:rFonts w:ascii="Arial" w:hAnsi="Arial" w:cs="Arial"/>
                <w:sz w:val="24"/>
                <w:szCs w:val="24"/>
                <w:lang w:val="en-MY" w:eastAsia="en-MY"/>
              </w:rPr>
              <w:t xml:space="preserve">  </w:t>
            </w:r>
          </w:p>
          <w:p w14:paraId="7167DDCD" w14:textId="4BA1CCF7" w:rsidR="000A6D76" w:rsidRPr="0012253D" w:rsidRDefault="002E0189" w:rsidP="000A6D76">
            <w:pPr>
              <w:pStyle w:val="ListParagraph"/>
              <w:numPr>
                <w:ilvl w:val="1"/>
                <w:numId w:val="14"/>
              </w:numPr>
              <w:spacing w:after="0" w:line="240" w:lineRule="auto"/>
              <w:jc w:val="both"/>
              <w:rPr>
                <w:rFonts w:ascii="Arial" w:hAnsi="Arial" w:cs="Arial"/>
                <w:sz w:val="24"/>
                <w:szCs w:val="24"/>
              </w:rPr>
            </w:pPr>
            <w:r w:rsidRPr="0012253D">
              <w:rPr>
                <w:rFonts w:ascii="Arial" w:hAnsi="Arial" w:cs="Arial"/>
                <w:sz w:val="24"/>
                <w:szCs w:val="24"/>
              </w:rPr>
              <w:t>Two</w:t>
            </w:r>
            <w:r w:rsidR="000A6D76" w:rsidRPr="0012253D">
              <w:rPr>
                <w:rFonts w:ascii="Arial" w:hAnsi="Arial" w:cs="Arial"/>
                <w:sz w:val="24"/>
                <w:szCs w:val="24"/>
                <w:lang w:val="en-SG"/>
              </w:rPr>
              <w:t xml:space="preserve"> Memorandum of Understanding (MoU) Documents.</w:t>
            </w:r>
          </w:p>
          <w:p w14:paraId="38B4E2CE" w14:textId="44FDBD5F" w:rsidR="000A6D76" w:rsidRPr="0012253D" w:rsidRDefault="000A6D76" w:rsidP="000A6D76">
            <w:pPr>
              <w:pStyle w:val="ListParagraph"/>
              <w:numPr>
                <w:ilvl w:val="1"/>
                <w:numId w:val="14"/>
              </w:numPr>
              <w:spacing w:after="0" w:line="240" w:lineRule="auto"/>
              <w:jc w:val="both"/>
              <w:rPr>
                <w:rFonts w:ascii="Arial" w:hAnsi="Arial" w:cs="Arial"/>
                <w:sz w:val="24"/>
                <w:szCs w:val="24"/>
              </w:rPr>
            </w:pPr>
            <w:r w:rsidRPr="0012253D">
              <w:rPr>
                <w:rFonts w:ascii="Arial" w:hAnsi="Arial" w:cs="Arial"/>
                <w:sz w:val="24"/>
                <w:szCs w:val="24"/>
                <w:lang w:val="en-SG"/>
              </w:rPr>
              <w:t>Three Strategic Partners</w:t>
            </w:r>
            <w:r w:rsidRPr="0012253D">
              <w:rPr>
                <w:rFonts w:ascii="Arial" w:hAnsi="Arial" w:cs="Arial"/>
                <w:sz w:val="24"/>
                <w:szCs w:val="24"/>
              </w:rPr>
              <w:t>;</w:t>
            </w:r>
          </w:p>
          <w:p w14:paraId="25F30BA0" w14:textId="77777777" w:rsidR="000A6D76" w:rsidRPr="0012253D" w:rsidRDefault="000A6D76" w:rsidP="000A6D76">
            <w:pPr>
              <w:pStyle w:val="ListParagraph"/>
              <w:numPr>
                <w:ilvl w:val="1"/>
                <w:numId w:val="14"/>
              </w:numPr>
              <w:spacing w:after="0" w:line="240" w:lineRule="auto"/>
              <w:jc w:val="both"/>
              <w:rPr>
                <w:rFonts w:ascii="Arial" w:hAnsi="Arial" w:cs="Arial"/>
                <w:sz w:val="24"/>
                <w:szCs w:val="24"/>
              </w:rPr>
            </w:pPr>
            <w:r w:rsidRPr="0012253D">
              <w:rPr>
                <w:rFonts w:ascii="Arial" w:hAnsi="Arial" w:cs="Arial"/>
                <w:sz w:val="24"/>
                <w:szCs w:val="24"/>
              </w:rPr>
              <w:t xml:space="preserve">Reports on consortiums mentoring initiatives by respective professional services fraternities; and </w:t>
            </w:r>
          </w:p>
          <w:p w14:paraId="7811C254" w14:textId="77777777" w:rsidR="000A6D76" w:rsidRPr="0012253D" w:rsidRDefault="000A6D76" w:rsidP="000A6D76">
            <w:pPr>
              <w:pStyle w:val="ListParagraph"/>
              <w:numPr>
                <w:ilvl w:val="1"/>
                <w:numId w:val="14"/>
              </w:numPr>
              <w:spacing w:after="0" w:line="240" w:lineRule="auto"/>
              <w:jc w:val="both"/>
              <w:rPr>
                <w:rFonts w:ascii="Arial" w:hAnsi="Arial" w:cs="Arial"/>
                <w:sz w:val="24"/>
                <w:szCs w:val="24"/>
              </w:rPr>
            </w:pPr>
            <w:r w:rsidRPr="0012253D">
              <w:rPr>
                <w:rFonts w:ascii="Arial" w:hAnsi="Arial" w:cs="Arial"/>
                <w:sz w:val="24"/>
                <w:szCs w:val="24"/>
              </w:rPr>
              <w:t>Database repository retrieved from the series of mentoring initiatives.</w:t>
            </w:r>
          </w:p>
          <w:p w14:paraId="325354B6" w14:textId="305B81C7" w:rsidR="00B02958" w:rsidRPr="00582C60" w:rsidRDefault="00B02958" w:rsidP="000A6D76">
            <w:pPr>
              <w:pStyle w:val="ListParagraph"/>
              <w:spacing w:after="0"/>
              <w:rPr>
                <w:rFonts w:ascii="Arial" w:hAnsi="Arial" w:cs="Arial"/>
                <w:color w:val="365F91" w:themeColor="accent1" w:themeShade="BF"/>
                <w:sz w:val="24"/>
                <w:szCs w:val="24"/>
              </w:rPr>
            </w:pPr>
          </w:p>
        </w:tc>
      </w:tr>
      <w:bookmarkEnd w:id="1"/>
      <w:tr w:rsidR="00CC7789" w:rsidRPr="00CC7789" w14:paraId="24CA51CE" w14:textId="77777777" w:rsidTr="00582C60">
        <w:trPr>
          <w:trHeight w:val="460"/>
        </w:trPr>
        <w:tc>
          <w:tcPr>
            <w:tcW w:w="2245" w:type="dxa"/>
            <w:vAlign w:val="center"/>
          </w:tcPr>
          <w:p w14:paraId="08AF0578" w14:textId="64774DF5" w:rsidR="00C754A8" w:rsidRPr="00CC7789" w:rsidRDefault="00C754A8" w:rsidP="00517CD7">
            <w:pPr>
              <w:spacing w:after="0" w:line="240" w:lineRule="auto"/>
              <w:rPr>
                <w:rFonts w:ascii="Arial" w:hAnsi="Arial" w:cs="Arial"/>
                <w:b/>
                <w:sz w:val="24"/>
                <w:szCs w:val="24"/>
              </w:rPr>
            </w:pPr>
            <w:r w:rsidRPr="00CC7789">
              <w:rPr>
                <w:rFonts w:ascii="Arial" w:hAnsi="Arial" w:cs="Arial"/>
                <w:b/>
                <w:sz w:val="24"/>
                <w:szCs w:val="24"/>
              </w:rPr>
              <w:t>ESTIMATED COST</w:t>
            </w:r>
          </w:p>
        </w:tc>
        <w:tc>
          <w:tcPr>
            <w:tcW w:w="302" w:type="dxa"/>
            <w:vAlign w:val="center"/>
          </w:tcPr>
          <w:p w14:paraId="3D717667" w14:textId="77777777" w:rsidR="00C754A8" w:rsidRPr="00CC7789" w:rsidRDefault="00C754A8" w:rsidP="00517CD7">
            <w:pPr>
              <w:spacing w:after="0" w:line="240" w:lineRule="auto"/>
              <w:jc w:val="center"/>
              <w:rPr>
                <w:rFonts w:ascii="Arial" w:hAnsi="Arial" w:cs="Arial"/>
                <w:sz w:val="24"/>
                <w:szCs w:val="24"/>
              </w:rPr>
            </w:pPr>
            <w:r w:rsidRPr="00CC7789">
              <w:rPr>
                <w:rFonts w:ascii="Arial" w:hAnsi="Arial" w:cs="Arial"/>
                <w:sz w:val="24"/>
                <w:szCs w:val="24"/>
              </w:rPr>
              <w:t>:</w:t>
            </w:r>
          </w:p>
        </w:tc>
        <w:tc>
          <w:tcPr>
            <w:tcW w:w="7659" w:type="dxa"/>
            <w:vAlign w:val="center"/>
          </w:tcPr>
          <w:p w14:paraId="3B0E0B0A" w14:textId="259B5BA6" w:rsidR="00C754A8" w:rsidRPr="00582C60" w:rsidRDefault="00757CCA" w:rsidP="000A6D76">
            <w:pPr>
              <w:spacing w:after="0"/>
              <w:jc w:val="both"/>
              <w:rPr>
                <w:rFonts w:ascii="Arial" w:hAnsi="Arial" w:cs="Arial"/>
                <w:color w:val="365F91" w:themeColor="accent1" w:themeShade="BF"/>
                <w:sz w:val="24"/>
                <w:szCs w:val="24"/>
                <w:highlight w:val="yellow"/>
              </w:rPr>
            </w:pPr>
            <w:r w:rsidRPr="00EE2ACD">
              <w:rPr>
                <w:rFonts w:ascii="Arial" w:hAnsi="Arial" w:cs="Arial"/>
                <w:sz w:val="24"/>
                <w:szCs w:val="24"/>
              </w:rPr>
              <w:t>RM</w:t>
            </w:r>
            <w:r w:rsidR="00FE05FC">
              <w:rPr>
                <w:rFonts w:ascii="Arial" w:hAnsi="Arial" w:cs="Arial"/>
                <w:sz w:val="24"/>
                <w:szCs w:val="24"/>
              </w:rPr>
              <w:t>81</w:t>
            </w:r>
            <w:r w:rsidR="000A6D76" w:rsidRPr="00EE2ACD">
              <w:rPr>
                <w:rFonts w:ascii="Arial" w:hAnsi="Arial" w:cs="Arial"/>
                <w:sz w:val="24"/>
                <w:szCs w:val="24"/>
              </w:rPr>
              <w:t>,100.00</w:t>
            </w:r>
          </w:p>
        </w:tc>
      </w:tr>
      <w:tr w:rsidR="00CC7789" w:rsidRPr="00CC7789" w14:paraId="68D46424" w14:textId="77777777" w:rsidTr="00582C60">
        <w:trPr>
          <w:trHeight w:val="670"/>
        </w:trPr>
        <w:tc>
          <w:tcPr>
            <w:tcW w:w="2245" w:type="dxa"/>
            <w:vAlign w:val="center"/>
          </w:tcPr>
          <w:p w14:paraId="00B11725" w14:textId="77777777" w:rsidR="00C754A8" w:rsidRPr="00CC7789" w:rsidRDefault="00C754A8" w:rsidP="00517CD7">
            <w:pPr>
              <w:spacing w:after="0" w:line="240" w:lineRule="auto"/>
              <w:rPr>
                <w:rFonts w:ascii="Arial" w:hAnsi="Arial" w:cs="Arial"/>
                <w:b/>
                <w:sz w:val="24"/>
                <w:szCs w:val="24"/>
              </w:rPr>
            </w:pPr>
            <w:r w:rsidRPr="00CC7789">
              <w:rPr>
                <w:rFonts w:ascii="Arial" w:hAnsi="Arial" w:cs="Arial"/>
                <w:b/>
                <w:sz w:val="24"/>
                <w:szCs w:val="24"/>
              </w:rPr>
              <w:t>BUDGET</w:t>
            </w:r>
          </w:p>
        </w:tc>
        <w:tc>
          <w:tcPr>
            <w:tcW w:w="302" w:type="dxa"/>
            <w:vAlign w:val="center"/>
          </w:tcPr>
          <w:p w14:paraId="24D1889C" w14:textId="77777777" w:rsidR="00C754A8" w:rsidRPr="00CC7789" w:rsidRDefault="00C754A8" w:rsidP="00517CD7">
            <w:pPr>
              <w:spacing w:after="0" w:line="240" w:lineRule="auto"/>
              <w:jc w:val="center"/>
              <w:rPr>
                <w:rFonts w:ascii="Arial" w:hAnsi="Arial" w:cs="Arial"/>
                <w:sz w:val="24"/>
                <w:szCs w:val="24"/>
              </w:rPr>
            </w:pPr>
            <w:r w:rsidRPr="00CC7789">
              <w:rPr>
                <w:rFonts w:ascii="Arial" w:hAnsi="Arial" w:cs="Arial"/>
                <w:sz w:val="24"/>
                <w:szCs w:val="24"/>
              </w:rPr>
              <w:t>:</w:t>
            </w:r>
          </w:p>
        </w:tc>
        <w:tc>
          <w:tcPr>
            <w:tcW w:w="7659" w:type="dxa"/>
            <w:vAlign w:val="center"/>
          </w:tcPr>
          <w:p w14:paraId="15729BEC" w14:textId="31476747" w:rsidR="00C754A8" w:rsidRPr="00CC7789" w:rsidRDefault="003971C0" w:rsidP="00517CD7">
            <w:pPr>
              <w:spacing w:after="0" w:line="240" w:lineRule="auto"/>
              <w:rPr>
                <w:rFonts w:ascii="Arial" w:hAnsi="Arial" w:cs="Arial"/>
                <w:sz w:val="24"/>
                <w:szCs w:val="24"/>
              </w:rPr>
            </w:pPr>
            <w:r w:rsidRPr="00CC7789">
              <w:rPr>
                <w:rFonts w:ascii="Arial" w:hAnsi="Arial" w:cs="Arial"/>
                <w:sz w:val="24"/>
                <w:szCs w:val="24"/>
              </w:rPr>
              <w:t>SPN</w:t>
            </w:r>
            <w:r w:rsidR="005A6F4E" w:rsidRPr="00CC7789">
              <w:rPr>
                <w:rFonts w:ascii="Arial" w:hAnsi="Arial" w:cs="Arial"/>
                <w:sz w:val="24"/>
                <w:szCs w:val="24"/>
              </w:rPr>
              <w:t>-PSPN</w:t>
            </w:r>
          </w:p>
        </w:tc>
      </w:tr>
      <w:tr w:rsidR="00CC7789" w:rsidRPr="00CC7789" w14:paraId="346CC0BD" w14:textId="77777777" w:rsidTr="00582C60">
        <w:trPr>
          <w:trHeight w:val="1577"/>
        </w:trPr>
        <w:tc>
          <w:tcPr>
            <w:tcW w:w="2245" w:type="dxa"/>
            <w:vAlign w:val="center"/>
          </w:tcPr>
          <w:p w14:paraId="15F38FB0" w14:textId="6958B8C3" w:rsidR="00C754A8" w:rsidRPr="00CC7789" w:rsidRDefault="00C754A8" w:rsidP="00517CD7">
            <w:pPr>
              <w:spacing w:after="0" w:line="240" w:lineRule="auto"/>
              <w:rPr>
                <w:rFonts w:ascii="Arial" w:hAnsi="Arial" w:cs="Arial"/>
                <w:b/>
                <w:sz w:val="24"/>
                <w:szCs w:val="24"/>
              </w:rPr>
            </w:pPr>
            <w:r w:rsidRPr="00CC7789">
              <w:rPr>
                <w:rFonts w:ascii="Arial" w:hAnsi="Arial" w:cs="Arial"/>
                <w:b/>
                <w:sz w:val="24"/>
                <w:szCs w:val="24"/>
              </w:rPr>
              <w:t>COMMENT / SIGNATURE BY HEAD ACCOUNTANT</w:t>
            </w:r>
          </w:p>
        </w:tc>
        <w:tc>
          <w:tcPr>
            <w:tcW w:w="302" w:type="dxa"/>
            <w:vAlign w:val="center"/>
          </w:tcPr>
          <w:p w14:paraId="3BDC2163" w14:textId="77777777" w:rsidR="00C754A8" w:rsidRPr="00CC7789" w:rsidRDefault="00C754A8" w:rsidP="00517CD7">
            <w:pPr>
              <w:spacing w:after="0" w:line="240" w:lineRule="auto"/>
              <w:jc w:val="center"/>
              <w:rPr>
                <w:rFonts w:ascii="Arial" w:hAnsi="Arial" w:cs="Arial"/>
                <w:sz w:val="24"/>
                <w:szCs w:val="24"/>
              </w:rPr>
            </w:pPr>
            <w:r w:rsidRPr="00CC7789">
              <w:rPr>
                <w:rFonts w:ascii="Arial" w:hAnsi="Arial" w:cs="Arial"/>
                <w:sz w:val="24"/>
                <w:szCs w:val="24"/>
              </w:rPr>
              <w:t>:</w:t>
            </w:r>
          </w:p>
        </w:tc>
        <w:tc>
          <w:tcPr>
            <w:tcW w:w="7659" w:type="dxa"/>
            <w:vAlign w:val="center"/>
          </w:tcPr>
          <w:p w14:paraId="06F9B3A0" w14:textId="77777777" w:rsidR="00C754A8" w:rsidRPr="00CC7789" w:rsidRDefault="00C754A8" w:rsidP="00517CD7">
            <w:pPr>
              <w:spacing w:after="0" w:line="240" w:lineRule="auto"/>
              <w:ind w:left="3060" w:hanging="3060"/>
              <w:rPr>
                <w:rFonts w:ascii="Arial" w:hAnsi="Arial" w:cs="Arial"/>
                <w:sz w:val="24"/>
                <w:szCs w:val="24"/>
                <w:lang w:val="fr-FR"/>
              </w:rPr>
            </w:pPr>
          </w:p>
        </w:tc>
      </w:tr>
      <w:tr w:rsidR="00CC7789" w:rsidRPr="00CC7789" w14:paraId="2BC60034" w14:textId="77777777" w:rsidTr="00582C60">
        <w:trPr>
          <w:trHeight w:val="70"/>
        </w:trPr>
        <w:tc>
          <w:tcPr>
            <w:tcW w:w="2245" w:type="dxa"/>
            <w:vAlign w:val="center"/>
          </w:tcPr>
          <w:p w14:paraId="4B2AF4AA" w14:textId="77777777" w:rsidR="00C754A8" w:rsidRPr="00CC7789" w:rsidRDefault="00C754A8" w:rsidP="00517CD7">
            <w:pPr>
              <w:spacing w:after="0" w:line="240" w:lineRule="auto"/>
              <w:rPr>
                <w:rFonts w:ascii="Arial" w:hAnsi="Arial" w:cs="Arial"/>
                <w:b/>
                <w:sz w:val="24"/>
                <w:szCs w:val="24"/>
              </w:rPr>
            </w:pPr>
            <w:r w:rsidRPr="00CC7789">
              <w:rPr>
                <w:rFonts w:ascii="Arial" w:hAnsi="Arial" w:cs="Arial"/>
                <w:b/>
                <w:sz w:val="24"/>
                <w:szCs w:val="24"/>
              </w:rPr>
              <w:t xml:space="preserve">COMMENT / SIGNATURE BY PCT </w:t>
            </w:r>
          </w:p>
        </w:tc>
        <w:tc>
          <w:tcPr>
            <w:tcW w:w="302" w:type="dxa"/>
            <w:vAlign w:val="center"/>
          </w:tcPr>
          <w:p w14:paraId="49F90E13" w14:textId="7FB0DABB" w:rsidR="00C754A8" w:rsidRPr="00CC7789" w:rsidRDefault="00C9717B" w:rsidP="00517CD7">
            <w:pPr>
              <w:spacing w:after="0" w:line="240" w:lineRule="auto"/>
              <w:jc w:val="center"/>
              <w:rPr>
                <w:rFonts w:ascii="Arial" w:hAnsi="Arial" w:cs="Arial"/>
                <w:sz w:val="24"/>
                <w:szCs w:val="24"/>
              </w:rPr>
            </w:pPr>
            <w:r w:rsidRPr="00CC7789">
              <w:rPr>
                <w:rFonts w:ascii="Arial" w:hAnsi="Arial" w:cs="Arial"/>
                <w:sz w:val="24"/>
                <w:szCs w:val="24"/>
              </w:rPr>
              <w:t>:</w:t>
            </w:r>
          </w:p>
        </w:tc>
        <w:tc>
          <w:tcPr>
            <w:tcW w:w="7659" w:type="dxa"/>
            <w:vAlign w:val="center"/>
          </w:tcPr>
          <w:p w14:paraId="729DD374" w14:textId="77777777" w:rsidR="00C754A8" w:rsidRPr="00CC7789" w:rsidRDefault="00C754A8" w:rsidP="00517CD7">
            <w:pPr>
              <w:spacing w:after="0" w:line="240" w:lineRule="auto"/>
              <w:ind w:left="3060" w:hanging="3060"/>
              <w:rPr>
                <w:rFonts w:ascii="Arial" w:hAnsi="Arial" w:cs="Arial"/>
                <w:sz w:val="24"/>
                <w:szCs w:val="24"/>
              </w:rPr>
            </w:pPr>
          </w:p>
        </w:tc>
      </w:tr>
    </w:tbl>
    <w:p w14:paraId="59E9F10E" w14:textId="7EC52D4C" w:rsidR="00682ECE" w:rsidRPr="000A6D76" w:rsidRDefault="005662E4" w:rsidP="00310608">
      <w:pPr>
        <w:spacing w:after="0" w:line="360" w:lineRule="auto"/>
        <w:jc w:val="center"/>
        <w:rPr>
          <w:rFonts w:ascii="Arial" w:hAnsi="Arial" w:cs="Arial"/>
          <w:b/>
          <w:sz w:val="24"/>
          <w:szCs w:val="24"/>
        </w:rPr>
      </w:pPr>
      <w:r w:rsidRPr="00CC7789">
        <w:rPr>
          <w:rFonts w:ascii="Arial" w:hAnsi="Arial" w:cs="Arial"/>
          <w:b/>
          <w:sz w:val="24"/>
          <w:szCs w:val="24"/>
        </w:rPr>
        <w:br w:type="page"/>
      </w:r>
      <w:r w:rsidR="00682ECE" w:rsidRPr="000A6D76">
        <w:rPr>
          <w:rFonts w:ascii="Arial" w:hAnsi="Arial" w:cs="Arial"/>
          <w:b/>
          <w:sz w:val="24"/>
          <w:szCs w:val="24"/>
        </w:rPr>
        <w:lastRenderedPageBreak/>
        <w:t>REQUEST FOR APPROVAL</w:t>
      </w:r>
    </w:p>
    <w:p w14:paraId="7ED19AE5" w14:textId="77777777" w:rsidR="00682ECE" w:rsidRPr="000A6D76" w:rsidRDefault="00682ECE" w:rsidP="00310608">
      <w:pPr>
        <w:spacing w:after="0" w:line="360" w:lineRule="auto"/>
        <w:jc w:val="center"/>
        <w:rPr>
          <w:rFonts w:ascii="Arial" w:hAnsi="Arial" w:cs="Arial"/>
          <w:b/>
          <w:sz w:val="24"/>
          <w:szCs w:val="24"/>
        </w:rPr>
      </w:pPr>
      <w:r w:rsidRPr="000A6D76">
        <w:rPr>
          <w:rFonts w:ascii="Arial" w:hAnsi="Arial" w:cs="Arial"/>
          <w:b/>
          <w:sz w:val="24"/>
          <w:szCs w:val="24"/>
        </w:rPr>
        <w:t xml:space="preserve">MPC BOARD OF MANAGEMENT (BOM) </w:t>
      </w:r>
    </w:p>
    <w:p w14:paraId="62CBBA47" w14:textId="77777777" w:rsidR="00582C60" w:rsidRDefault="00582C60" w:rsidP="00582C60">
      <w:pPr>
        <w:spacing w:after="0" w:line="240" w:lineRule="auto"/>
        <w:jc w:val="center"/>
        <w:rPr>
          <w:rFonts w:ascii="Arial" w:hAnsi="Arial" w:cs="Arial"/>
          <w:b/>
          <w:sz w:val="24"/>
          <w:szCs w:val="24"/>
        </w:rPr>
      </w:pPr>
      <w:r w:rsidRPr="00582C60">
        <w:rPr>
          <w:rFonts w:ascii="Arial" w:hAnsi="Arial" w:cs="Arial"/>
          <w:b/>
          <w:sz w:val="24"/>
          <w:szCs w:val="24"/>
        </w:rPr>
        <w:t xml:space="preserve">PROFESSIONAL SERVICES CONSORTIUMS COACHING AND MENTORING: COMMUNICATION AND PROMOTION THROUGH SOCIAL MEDIA PLATFORMS AND ORGANISING TWO MoU SIGNING CEREMONIES </w:t>
      </w:r>
    </w:p>
    <w:p w14:paraId="324E4B53" w14:textId="77777777" w:rsidR="00582C60" w:rsidRDefault="00582C60" w:rsidP="00582C60">
      <w:pPr>
        <w:spacing w:after="0" w:line="240" w:lineRule="auto"/>
        <w:jc w:val="center"/>
        <w:rPr>
          <w:rFonts w:ascii="Arial" w:hAnsi="Arial" w:cs="Arial"/>
          <w:b/>
          <w:sz w:val="24"/>
          <w:szCs w:val="24"/>
        </w:rPr>
      </w:pPr>
    </w:p>
    <w:p w14:paraId="472C2EEF" w14:textId="65290B96" w:rsidR="009B1C1D" w:rsidRPr="00582C60" w:rsidRDefault="00582C60" w:rsidP="00582C60">
      <w:pPr>
        <w:pStyle w:val="ListParagraph"/>
        <w:numPr>
          <w:ilvl w:val="0"/>
          <w:numId w:val="23"/>
        </w:numPr>
        <w:spacing w:after="0" w:line="240" w:lineRule="auto"/>
        <w:jc w:val="both"/>
        <w:rPr>
          <w:rFonts w:ascii="Arial" w:hAnsi="Arial" w:cs="Arial"/>
          <w:b/>
          <w:sz w:val="24"/>
          <w:szCs w:val="24"/>
        </w:rPr>
      </w:pPr>
      <w:r w:rsidRPr="00582C60">
        <w:rPr>
          <w:rFonts w:ascii="Arial" w:hAnsi="Arial" w:cs="Arial"/>
          <w:b/>
          <w:sz w:val="24"/>
          <w:szCs w:val="24"/>
        </w:rPr>
        <w:t xml:space="preserve">     </w:t>
      </w:r>
      <w:r w:rsidR="002E5C43" w:rsidRPr="00582C60">
        <w:rPr>
          <w:rFonts w:ascii="Arial" w:hAnsi="Arial" w:cs="Arial"/>
          <w:b/>
          <w:sz w:val="24"/>
          <w:szCs w:val="24"/>
        </w:rPr>
        <w:t>PURPOSE</w:t>
      </w:r>
    </w:p>
    <w:p w14:paraId="3051F852" w14:textId="77777777" w:rsidR="006064F2" w:rsidRPr="000A6D76" w:rsidRDefault="006064F2" w:rsidP="00AE0911">
      <w:pPr>
        <w:pStyle w:val="ListParagraph"/>
        <w:spacing w:after="0" w:line="360" w:lineRule="auto"/>
        <w:ind w:left="709"/>
        <w:jc w:val="both"/>
        <w:rPr>
          <w:rFonts w:ascii="Arial" w:hAnsi="Arial" w:cs="Arial"/>
          <w:b/>
          <w:sz w:val="24"/>
          <w:szCs w:val="24"/>
        </w:rPr>
      </w:pPr>
    </w:p>
    <w:p w14:paraId="2FFDB82B" w14:textId="0D99BC93" w:rsidR="00834FE3" w:rsidRPr="00FE05FC" w:rsidRDefault="00FE05FC" w:rsidP="00FE05FC">
      <w:pPr>
        <w:spacing w:after="0" w:line="360" w:lineRule="auto"/>
        <w:ind w:left="567" w:hanging="567"/>
        <w:jc w:val="both"/>
        <w:rPr>
          <w:rFonts w:ascii="Arial" w:hAnsi="Arial" w:cs="Arial"/>
          <w:b/>
          <w:sz w:val="24"/>
          <w:szCs w:val="24"/>
          <w:highlight w:val="yellow"/>
        </w:rPr>
      </w:pPr>
      <w:r>
        <w:rPr>
          <w:rFonts w:ascii="Arial" w:hAnsi="Arial" w:cs="Arial"/>
          <w:sz w:val="24"/>
          <w:szCs w:val="24"/>
        </w:rPr>
        <w:t xml:space="preserve">1.1  </w:t>
      </w:r>
      <w:r w:rsidR="009F1465" w:rsidRPr="00FE05FC">
        <w:rPr>
          <w:rFonts w:ascii="Arial" w:hAnsi="Arial" w:cs="Arial"/>
          <w:sz w:val="24"/>
          <w:szCs w:val="24"/>
        </w:rPr>
        <w:t xml:space="preserve">The purpose of this paper is </w:t>
      </w:r>
      <w:r w:rsidR="00E62273" w:rsidRPr="00FE05FC">
        <w:rPr>
          <w:rFonts w:ascii="Arial" w:hAnsi="Arial" w:cs="Arial"/>
          <w:sz w:val="24"/>
          <w:szCs w:val="24"/>
        </w:rPr>
        <w:t>t</w:t>
      </w:r>
      <w:r w:rsidR="000F7ACC" w:rsidRPr="00FE05FC">
        <w:rPr>
          <w:rFonts w:ascii="Arial" w:hAnsi="Arial" w:cs="Arial"/>
          <w:sz w:val="24"/>
          <w:szCs w:val="24"/>
        </w:rPr>
        <w:t xml:space="preserve">o seek for the approval of MPC’s Board of Management (BOM) to </w:t>
      </w:r>
      <w:proofErr w:type="spellStart"/>
      <w:r w:rsidR="000F7ACC" w:rsidRPr="00FE05FC">
        <w:rPr>
          <w:rFonts w:ascii="Arial" w:hAnsi="Arial" w:cs="Arial"/>
          <w:sz w:val="24"/>
          <w:szCs w:val="24"/>
        </w:rPr>
        <w:t>utilise</w:t>
      </w:r>
      <w:proofErr w:type="spellEnd"/>
      <w:r w:rsidR="000F7ACC" w:rsidRPr="00FE05FC">
        <w:rPr>
          <w:rFonts w:ascii="Arial" w:hAnsi="Arial" w:cs="Arial"/>
          <w:sz w:val="24"/>
          <w:szCs w:val="24"/>
        </w:rPr>
        <w:t xml:space="preserve"> the </w:t>
      </w:r>
      <w:r w:rsidR="003971C0" w:rsidRPr="00FE05FC">
        <w:rPr>
          <w:rFonts w:ascii="Arial" w:hAnsi="Arial" w:cs="Arial"/>
          <w:sz w:val="24"/>
          <w:szCs w:val="24"/>
        </w:rPr>
        <w:t>SPN</w:t>
      </w:r>
      <w:r w:rsidR="00761170" w:rsidRPr="00FE05FC">
        <w:rPr>
          <w:rFonts w:ascii="Arial" w:hAnsi="Arial" w:cs="Arial"/>
          <w:sz w:val="24"/>
          <w:szCs w:val="24"/>
        </w:rPr>
        <w:t xml:space="preserve"> - Professional Services Productivity Nexus (</w:t>
      </w:r>
      <w:r w:rsidR="003971C0" w:rsidRPr="00FE05FC">
        <w:rPr>
          <w:rFonts w:ascii="Arial" w:hAnsi="Arial" w:cs="Arial"/>
          <w:sz w:val="24"/>
          <w:szCs w:val="24"/>
        </w:rPr>
        <w:t>SPN</w:t>
      </w:r>
      <w:r w:rsidR="00761170" w:rsidRPr="00FE05FC">
        <w:rPr>
          <w:rFonts w:ascii="Arial" w:hAnsi="Arial" w:cs="Arial"/>
          <w:sz w:val="24"/>
          <w:szCs w:val="24"/>
        </w:rPr>
        <w:t xml:space="preserve">-PSPN) </w:t>
      </w:r>
      <w:bookmarkStart w:id="2" w:name="_Hlk37669430"/>
      <w:r w:rsidR="000F7ACC" w:rsidRPr="00FE05FC">
        <w:rPr>
          <w:rFonts w:ascii="Arial" w:hAnsi="Arial" w:cs="Arial"/>
          <w:sz w:val="24"/>
          <w:szCs w:val="24"/>
        </w:rPr>
        <w:t xml:space="preserve">budget </w:t>
      </w:r>
      <w:bookmarkStart w:id="3" w:name="_Hlk37750974"/>
      <w:r w:rsidR="00582C60" w:rsidRPr="00FE05FC">
        <w:rPr>
          <w:rFonts w:ascii="Arial" w:hAnsi="Arial" w:cs="Arial"/>
          <w:sz w:val="24"/>
          <w:szCs w:val="24"/>
        </w:rPr>
        <w:t xml:space="preserve">for developing communication and promotion activities of Professional Services consortium through social  media platform and </w:t>
      </w:r>
      <w:proofErr w:type="spellStart"/>
      <w:r w:rsidR="00582C60" w:rsidRPr="00FE05FC">
        <w:rPr>
          <w:rFonts w:ascii="Arial" w:hAnsi="Arial" w:cs="Arial"/>
          <w:sz w:val="24"/>
          <w:szCs w:val="24"/>
        </w:rPr>
        <w:t>organising</w:t>
      </w:r>
      <w:proofErr w:type="spellEnd"/>
      <w:r w:rsidR="00582C60" w:rsidRPr="00FE05FC">
        <w:rPr>
          <w:rFonts w:ascii="Arial" w:hAnsi="Arial" w:cs="Arial"/>
          <w:sz w:val="24"/>
          <w:szCs w:val="24"/>
        </w:rPr>
        <w:t xml:space="preserve"> two MoU signing ceremonies</w:t>
      </w:r>
      <w:r w:rsidR="00EE2ACD" w:rsidRPr="00FE05FC">
        <w:rPr>
          <w:rFonts w:ascii="Arial" w:hAnsi="Arial" w:cs="Arial"/>
          <w:sz w:val="24"/>
          <w:szCs w:val="24"/>
        </w:rPr>
        <w:t xml:space="preserve"> for coaching and mentoring initiatives </w:t>
      </w:r>
      <w:r w:rsidR="00582C60" w:rsidRPr="00FE05FC">
        <w:rPr>
          <w:rFonts w:ascii="Arial" w:hAnsi="Arial" w:cs="Arial"/>
          <w:sz w:val="24"/>
          <w:szCs w:val="24"/>
        </w:rPr>
        <w:t>from November to  December 2020.</w:t>
      </w:r>
    </w:p>
    <w:p w14:paraId="1AA9B647" w14:textId="77777777" w:rsidR="000B2D37" w:rsidRPr="000A6D76" w:rsidRDefault="000B2D37" w:rsidP="000B2D37">
      <w:pPr>
        <w:pStyle w:val="ListParagraph"/>
        <w:spacing w:after="0" w:line="360" w:lineRule="auto"/>
        <w:ind w:left="1440"/>
        <w:jc w:val="both"/>
        <w:rPr>
          <w:rFonts w:ascii="Arial" w:hAnsi="Arial" w:cs="Arial"/>
          <w:b/>
          <w:sz w:val="24"/>
          <w:szCs w:val="24"/>
        </w:rPr>
      </w:pPr>
    </w:p>
    <w:bookmarkEnd w:id="2"/>
    <w:bookmarkEnd w:id="3"/>
    <w:p w14:paraId="20F68997" w14:textId="27714941" w:rsidR="006739D9" w:rsidRPr="000A6D76" w:rsidRDefault="002E5C43" w:rsidP="0083045E">
      <w:pPr>
        <w:pStyle w:val="ListParagraph"/>
        <w:numPr>
          <w:ilvl w:val="0"/>
          <w:numId w:val="2"/>
        </w:numPr>
        <w:spacing w:after="0" w:line="360" w:lineRule="auto"/>
        <w:ind w:left="709" w:hanging="709"/>
        <w:jc w:val="both"/>
        <w:rPr>
          <w:rFonts w:ascii="Arial" w:hAnsi="Arial" w:cs="Arial"/>
          <w:b/>
          <w:sz w:val="24"/>
          <w:szCs w:val="24"/>
        </w:rPr>
      </w:pPr>
      <w:r w:rsidRPr="000A6D76">
        <w:rPr>
          <w:rFonts w:ascii="Arial" w:hAnsi="Arial" w:cs="Arial"/>
          <w:b/>
          <w:sz w:val="24"/>
          <w:szCs w:val="24"/>
        </w:rPr>
        <w:t xml:space="preserve">BACKGROUND </w:t>
      </w:r>
    </w:p>
    <w:p w14:paraId="581560B8" w14:textId="77777777" w:rsidR="00B22310" w:rsidRPr="000A6D76" w:rsidRDefault="00B22310" w:rsidP="00B22310">
      <w:pPr>
        <w:pStyle w:val="ListParagraph"/>
        <w:rPr>
          <w:rFonts w:ascii="Arial" w:hAnsi="Arial" w:cs="Arial"/>
          <w:sz w:val="24"/>
          <w:szCs w:val="24"/>
        </w:rPr>
      </w:pPr>
      <w:bookmarkStart w:id="4" w:name="_Hlk27041595"/>
      <w:bookmarkStart w:id="5" w:name="_Hlk36311747"/>
    </w:p>
    <w:p w14:paraId="58F6776E" w14:textId="77777777" w:rsidR="000A6D76" w:rsidRPr="000A6D76" w:rsidRDefault="00D648CE" w:rsidP="00F65018">
      <w:pPr>
        <w:pStyle w:val="ListParagraph"/>
        <w:numPr>
          <w:ilvl w:val="1"/>
          <w:numId w:val="9"/>
        </w:numPr>
        <w:spacing w:after="0" w:line="360" w:lineRule="auto"/>
        <w:ind w:left="709" w:hanging="709"/>
        <w:jc w:val="both"/>
        <w:rPr>
          <w:rFonts w:ascii="Arial" w:hAnsi="Arial" w:cs="Arial"/>
          <w:sz w:val="24"/>
          <w:szCs w:val="24"/>
        </w:rPr>
      </w:pPr>
      <w:r w:rsidRPr="000A6D76">
        <w:rPr>
          <w:rFonts w:ascii="Arial" w:hAnsi="Arial" w:cs="Arial"/>
          <w:sz w:val="24"/>
          <w:szCs w:val="24"/>
        </w:rPr>
        <w:t xml:space="preserve">In the Malaysia Productivity Blueprint (MPB), it was stipulated under Thrust 3 of Professional Services Productivity Nexus (PSPN) </w:t>
      </w:r>
      <w:r w:rsidR="00026017" w:rsidRPr="000A6D76">
        <w:rPr>
          <w:rFonts w:ascii="Arial" w:hAnsi="Arial" w:cs="Arial"/>
          <w:sz w:val="24"/>
          <w:szCs w:val="24"/>
        </w:rPr>
        <w:t>aiming to form</w:t>
      </w:r>
      <w:r w:rsidRPr="000A6D76">
        <w:rPr>
          <w:rFonts w:ascii="Arial" w:hAnsi="Arial" w:cs="Arial"/>
          <w:sz w:val="24"/>
          <w:szCs w:val="24"/>
        </w:rPr>
        <w:t xml:space="preserve"> cross-country professional services consortiums to increase capability to compete abroad. In view of this, </w:t>
      </w:r>
      <w:r w:rsidR="003E6FFD" w:rsidRPr="000A6D76">
        <w:rPr>
          <w:rFonts w:ascii="Arial" w:hAnsi="Arial" w:cs="Arial"/>
          <w:color w:val="000000" w:themeColor="text1"/>
          <w:sz w:val="24"/>
          <w:szCs w:val="24"/>
          <w:shd w:val="clear" w:color="auto" w:fill="FFFFFF"/>
        </w:rPr>
        <w:t xml:space="preserve">The Professional Services Productivity Nexus (PSPN) is currently developing </w:t>
      </w:r>
      <w:r w:rsidR="003E6FFD" w:rsidRPr="000A6D76">
        <w:rPr>
          <w:rFonts w:ascii="Arial" w:eastAsiaTheme="minorEastAsia" w:hAnsi="Arial" w:cs="Arial"/>
          <w:color w:val="000000" w:themeColor="text1"/>
          <w:kern w:val="24"/>
          <w:sz w:val="24"/>
          <w:szCs w:val="24"/>
        </w:rPr>
        <w:t xml:space="preserve">a Conceptual Framework for Professional Services Consortiums </w:t>
      </w:r>
      <w:r w:rsidR="00026017" w:rsidRPr="000A6D76">
        <w:rPr>
          <w:rFonts w:ascii="Arial" w:eastAsiaTheme="minorEastAsia" w:hAnsi="Arial" w:cs="Arial"/>
          <w:color w:val="000000" w:themeColor="text1"/>
          <w:kern w:val="24"/>
          <w:sz w:val="24"/>
          <w:szCs w:val="24"/>
        </w:rPr>
        <w:t xml:space="preserve">. </w:t>
      </w:r>
      <w:r w:rsidR="00026017" w:rsidRPr="000A6D76">
        <w:rPr>
          <w:rFonts w:ascii="Arial" w:hAnsi="Arial" w:cs="Arial"/>
          <w:sz w:val="24"/>
          <w:szCs w:val="24"/>
        </w:rPr>
        <w:t>Through a suitable model, companies can grow organically or may expand their businesses via various collaborative models, such as collaborations, partnerships, mergers and acquisitions or other means of growing together</w:t>
      </w:r>
      <w:bookmarkStart w:id="6" w:name="_Hlk44878281"/>
      <w:r w:rsidR="007E5E82" w:rsidRPr="000A6D76">
        <w:rPr>
          <w:rFonts w:ascii="Arial" w:hAnsi="Arial" w:cs="Arial"/>
          <w:color w:val="000000" w:themeColor="text1"/>
          <w:sz w:val="24"/>
          <w:szCs w:val="24"/>
          <w:shd w:val="clear" w:color="auto" w:fill="FFFFFF"/>
        </w:rPr>
        <w:t xml:space="preserve"> to increase capability to compete both domestically and abroad</w:t>
      </w:r>
      <w:bookmarkEnd w:id="6"/>
      <w:r w:rsidR="007E5E82" w:rsidRPr="000A6D76">
        <w:rPr>
          <w:rFonts w:ascii="Arial" w:hAnsi="Arial" w:cs="Arial"/>
          <w:color w:val="000000" w:themeColor="text1"/>
          <w:sz w:val="24"/>
          <w:szCs w:val="24"/>
          <w:shd w:val="clear" w:color="auto" w:fill="FFFFFF"/>
        </w:rPr>
        <w:t>.</w:t>
      </w:r>
    </w:p>
    <w:p w14:paraId="183501E6" w14:textId="65B12C1E" w:rsidR="00B173EA" w:rsidRPr="000A6D76" w:rsidRDefault="00026017" w:rsidP="000A6D76">
      <w:pPr>
        <w:pStyle w:val="ListParagraph"/>
        <w:spacing w:after="0" w:line="360" w:lineRule="auto"/>
        <w:ind w:left="284"/>
        <w:jc w:val="both"/>
        <w:rPr>
          <w:rFonts w:ascii="Arial" w:hAnsi="Arial" w:cs="Arial"/>
          <w:sz w:val="24"/>
          <w:szCs w:val="24"/>
        </w:rPr>
      </w:pPr>
      <w:r w:rsidRPr="000A6D76">
        <w:rPr>
          <w:rFonts w:ascii="Arial" w:hAnsi="Arial" w:cs="Arial"/>
          <w:sz w:val="24"/>
          <w:szCs w:val="24"/>
        </w:rPr>
        <w:t xml:space="preserve">  </w:t>
      </w:r>
      <w:r w:rsidRPr="000A6D76">
        <w:rPr>
          <w:rFonts w:ascii="Arial" w:hAnsi="Arial" w:cs="Arial"/>
          <w:noProof/>
          <w:sz w:val="24"/>
          <w:szCs w:val="24"/>
        </w:rPr>
        <w:drawing>
          <wp:inline distT="0" distB="0" distL="0" distR="0" wp14:anchorId="655D8872" wp14:editId="54751105">
            <wp:extent cx="6189980" cy="3416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9980" cy="341630"/>
                    </a:xfrm>
                    <a:prstGeom prst="rect">
                      <a:avLst/>
                    </a:prstGeom>
                    <a:noFill/>
                  </pic:spPr>
                </pic:pic>
              </a:graphicData>
            </a:graphic>
          </wp:inline>
        </w:drawing>
      </w:r>
    </w:p>
    <w:p w14:paraId="546D091E" w14:textId="302F3A8B" w:rsidR="00B173EA" w:rsidRPr="000A6D76" w:rsidRDefault="00026017" w:rsidP="00B173EA">
      <w:pPr>
        <w:spacing w:after="0" w:line="360" w:lineRule="auto"/>
        <w:jc w:val="both"/>
        <w:rPr>
          <w:rFonts w:ascii="Arial" w:hAnsi="Arial" w:cs="Arial"/>
          <w:sz w:val="24"/>
          <w:szCs w:val="24"/>
        </w:rPr>
      </w:pPr>
      <w:r w:rsidRPr="000A6D76">
        <w:rPr>
          <w:noProof/>
          <w:sz w:val="24"/>
          <w:szCs w:val="24"/>
        </w:rPr>
        <w:drawing>
          <wp:inline distT="0" distB="0" distL="0" distR="0" wp14:anchorId="1EE5C26F" wp14:editId="1C919088">
            <wp:extent cx="6485843" cy="12382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589005" cy="1257945"/>
                    </a:xfrm>
                    <a:prstGeom prst="rect">
                      <a:avLst/>
                    </a:prstGeom>
                  </pic:spPr>
                </pic:pic>
              </a:graphicData>
            </a:graphic>
          </wp:inline>
        </w:drawing>
      </w:r>
    </w:p>
    <w:p w14:paraId="09ED171D" w14:textId="2E92B875" w:rsidR="003E6FFD" w:rsidRDefault="003E6FFD" w:rsidP="003E6FFD">
      <w:pPr>
        <w:pStyle w:val="ListParagraph"/>
        <w:spacing w:after="0" w:line="360" w:lineRule="auto"/>
        <w:ind w:left="709"/>
        <w:jc w:val="both"/>
        <w:rPr>
          <w:rFonts w:ascii="Arial" w:hAnsi="Arial" w:cs="Arial"/>
          <w:sz w:val="24"/>
          <w:szCs w:val="24"/>
        </w:rPr>
      </w:pPr>
    </w:p>
    <w:p w14:paraId="4DBB334D" w14:textId="77777777" w:rsidR="000A6D76" w:rsidRPr="000A6D76" w:rsidRDefault="000A6D76" w:rsidP="003E6FFD">
      <w:pPr>
        <w:pStyle w:val="ListParagraph"/>
        <w:spacing w:after="0" w:line="360" w:lineRule="auto"/>
        <w:ind w:left="709"/>
        <w:jc w:val="both"/>
        <w:rPr>
          <w:rFonts w:ascii="Arial" w:hAnsi="Arial" w:cs="Arial"/>
          <w:sz w:val="24"/>
          <w:szCs w:val="24"/>
        </w:rPr>
      </w:pPr>
    </w:p>
    <w:p w14:paraId="45701F8B" w14:textId="27BDBF44" w:rsidR="002F5FE4" w:rsidRDefault="007E5E82" w:rsidP="002F5FE4">
      <w:pPr>
        <w:pStyle w:val="ListParagraph"/>
        <w:numPr>
          <w:ilvl w:val="1"/>
          <w:numId w:val="9"/>
        </w:numPr>
        <w:spacing w:after="0" w:line="360" w:lineRule="auto"/>
        <w:ind w:left="709" w:hanging="709"/>
        <w:jc w:val="both"/>
        <w:rPr>
          <w:rFonts w:ascii="Arial" w:hAnsi="Arial" w:cs="Arial"/>
          <w:sz w:val="24"/>
          <w:szCs w:val="24"/>
        </w:rPr>
      </w:pPr>
      <w:r w:rsidRPr="000A6D76">
        <w:rPr>
          <w:rFonts w:ascii="Arial" w:hAnsi="Arial" w:cs="Arial"/>
          <w:sz w:val="24"/>
          <w:szCs w:val="24"/>
        </w:rPr>
        <w:t>PSPN has c</w:t>
      </w:r>
      <w:r w:rsidR="002F5FE4">
        <w:rPr>
          <w:rFonts w:ascii="Arial" w:hAnsi="Arial" w:cs="Arial"/>
          <w:sz w:val="24"/>
          <w:szCs w:val="24"/>
        </w:rPr>
        <w:t>o</w:t>
      </w:r>
      <w:r w:rsidRPr="000A6D76">
        <w:rPr>
          <w:rFonts w:ascii="Arial" w:hAnsi="Arial" w:cs="Arial"/>
          <w:sz w:val="24"/>
          <w:szCs w:val="24"/>
        </w:rPr>
        <w:t xml:space="preserve">me up with a framework for the professional services and engaged </w:t>
      </w:r>
      <w:r w:rsidRPr="000A6D76">
        <w:rPr>
          <w:rFonts w:ascii="Arial" w:eastAsiaTheme="minorEastAsia" w:hAnsi="Arial" w:cs="Arial"/>
          <w:color w:val="000000" w:themeColor="text1"/>
          <w:kern w:val="24"/>
          <w:sz w:val="24"/>
          <w:szCs w:val="24"/>
        </w:rPr>
        <w:t>with all the six professional services fraternities under its purview to come up with models and guidelines, and series of webinar on awareness and mentoring sessions.</w:t>
      </w:r>
      <w:r w:rsidRPr="000A6D76">
        <w:rPr>
          <w:rFonts w:ascii="Arial" w:hAnsi="Arial" w:cs="Arial"/>
          <w:sz w:val="24"/>
          <w:szCs w:val="24"/>
        </w:rPr>
        <w:t xml:space="preserve"> </w:t>
      </w:r>
      <w:r w:rsidR="003E6FFD" w:rsidRPr="000A6D76">
        <w:rPr>
          <w:rFonts w:ascii="Arial" w:hAnsi="Arial" w:cs="Arial"/>
          <w:color w:val="000000" w:themeColor="text1"/>
          <w:sz w:val="24"/>
          <w:szCs w:val="24"/>
          <w:shd w:val="clear" w:color="auto" w:fill="FFFFFF"/>
        </w:rPr>
        <w:t>The framework covers four (4) workstreams in propagating  Professional Services Consortium which are: (1) create and enhance awareness, (2) provide guidance, (3) conduct experimentations and monitoring, and (4) evaluations. As for work stream</w:t>
      </w:r>
      <w:r w:rsidR="002F5FE4">
        <w:rPr>
          <w:rFonts w:ascii="Arial" w:hAnsi="Arial" w:cs="Arial"/>
          <w:color w:val="000000" w:themeColor="text1"/>
          <w:sz w:val="24"/>
          <w:szCs w:val="24"/>
          <w:shd w:val="clear" w:color="auto" w:fill="FFFFFF"/>
        </w:rPr>
        <w:t>s</w:t>
      </w:r>
      <w:r w:rsidR="003E6FFD" w:rsidRPr="000A6D76">
        <w:rPr>
          <w:rFonts w:ascii="Arial" w:hAnsi="Arial" w:cs="Arial"/>
          <w:color w:val="000000" w:themeColor="text1"/>
          <w:sz w:val="24"/>
          <w:szCs w:val="24"/>
          <w:shd w:val="clear" w:color="auto" w:fill="FFFFFF"/>
        </w:rPr>
        <w:t xml:space="preserve"> 1 and 2 </w:t>
      </w:r>
      <w:r w:rsidR="002F5FE4">
        <w:rPr>
          <w:rFonts w:ascii="Arial" w:hAnsi="Arial" w:cs="Arial"/>
          <w:color w:val="000000" w:themeColor="text1"/>
          <w:sz w:val="24"/>
          <w:szCs w:val="24"/>
          <w:shd w:val="clear" w:color="auto" w:fill="FFFFFF"/>
        </w:rPr>
        <w:t>which are</w:t>
      </w:r>
      <w:r w:rsidR="009731B3" w:rsidRPr="000A6D76">
        <w:rPr>
          <w:rFonts w:ascii="Arial" w:hAnsi="Arial" w:cs="Arial"/>
          <w:color w:val="000000" w:themeColor="text1"/>
          <w:sz w:val="24"/>
          <w:szCs w:val="24"/>
          <w:shd w:val="clear" w:color="auto" w:fill="FFFFFF"/>
        </w:rPr>
        <w:t xml:space="preserve"> for a</w:t>
      </w:r>
      <w:r w:rsidR="003E6FFD" w:rsidRPr="000A6D76">
        <w:rPr>
          <w:rFonts w:ascii="Arial" w:hAnsi="Arial" w:cs="Arial"/>
          <w:color w:val="000000" w:themeColor="text1"/>
          <w:sz w:val="24"/>
          <w:szCs w:val="24"/>
          <w:shd w:val="clear" w:color="auto" w:fill="FFFFFF"/>
        </w:rPr>
        <w:t>dvocating and providing guidance through various models</w:t>
      </w:r>
      <w:r w:rsidR="009731B3" w:rsidRPr="000A6D76">
        <w:rPr>
          <w:rFonts w:ascii="Arial" w:hAnsi="Arial" w:cs="Arial"/>
          <w:color w:val="000000" w:themeColor="text1"/>
          <w:sz w:val="24"/>
          <w:szCs w:val="24"/>
          <w:shd w:val="clear" w:color="auto" w:fill="FFFFFF"/>
        </w:rPr>
        <w:t xml:space="preserve">, </w:t>
      </w:r>
      <w:r w:rsidR="003E6FFD" w:rsidRPr="000A6D76">
        <w:rPr>
          <w:rFonts w:ascii="Arial" w:hAnsi="Arial" w:cs="Arial"/>
          <w:color w:val="000000" w:themeColor="text1"/>
          <w:sz w:val="24"/>
          <w:szCs w:val="24"/>
          <w:shd w:val="clear" w:color="auto" w:fill="FFFFFF"/>
        </w:rPr>
        <w:t xml:space="preserve"> PSPN has  engaged with </w:t>
      </w:r>
      <w:r w:rsidRPr="000A6D76">
        <w:rPr>
          <w:rFonts w:ascii="Arial" w:hAnsi="Arial" w:cs="Arial"/>
          <w:color w:val="000000" w:themeColor="text1"/>
          <w:sz w:val="24"/>
          <w:szCs w:val="24"/>
          <w:shd w:val="clear" w:color="auto" w:fill="FFFFFF"/>
        </w:rPr>
        <w:t>technical experts and s</w:t>
      </w:r>
      <w:r w:rsidR="009731B3" w:rsidRPr="000A6D76">
        <w:rPr>
          <w:rFonts w:ascii="Arial" w:hAnsi="Arial" w:cs="Arial"/>
          <w:color w:val="000000" w:themeColor="text1"/>
          <w:sz w:val="24"/>
          <w:szCs w:val="24"/>
          <w:shd w:val="clear" w:color="auto" w:fill="FFFFFF"/>
        </w:rPr>
        <w:t>tarting from third week of August t</w:t>
      </w:r>
      <w:r w:rsidR="009731B3" w:rsidRPr="000A6D76">
        <w:rPr>
          <w:rFonts w:ascii="Arial" w:hAnsi="Arial" w:cs="Arial"/>
          <w:color w:val="000000" w:themeColor="text1"/>
          <w:sz w:val="24"/>
          <w:szCs w:val="24"/>
        </w:rPr>
        <w:t>o end of November 2020, the series of webinar on awareness and  consortium guidelines sharing  by technical experts from respective fraternity have been lined up in p</w:t>
      </w:r>
      <w:r w:rsidR="003E6FFD" w:rsidRPr="000A6D76">
        <w:rPr>
          <w:rFonts w:ascii="Arial" w:hAnsi="Arial" w:cs="Arial"/>
          <w:color w:val="000000" w:themeColor="text1"/>
          <w:sz w:val="24"/>
          <w:szCs w:val="24"/>
          <w:shd w:val="clear" w:color="auto" w:fill="FFFFFF"/>
        </w:rPr>
        <w:t xml:space="preserve">romoting companies and professional services providers alliances  to </w:t>
      </w:r>
      <w:r w:rsidR="003E6FFD" w:rsidRPr="000A6D76">
        <w:rPr>
          <w:rFonts w:ascii="Arial" w:hAnsi="Arial" w:cs="Arial"/>
          <w:color w:val="000000" w:themeColor="text1"/>
          <w:sz w:val="24"/>
          <w:szCs w:val="24"/>
        </w:rPr>
        <w:t xml:space="preserve">achieve specific objectives either to lobby for support, bidding on large business projects or increasing partners ability to acquire better deals. </w:t>
      </w:r>
      <w:r w:rsidR="009731B3" w:rsidRPr="000A6D76">
        <w:rPr>
          <w:rFonts w:ascii="Arial" w:hAnsi="Arial" w:cs="Arial"/>
          <w:color w:val="000000" w:themeColor="text1"/>
          <w:sz w:val="24"/>
          <w:szCs w:val="24"/>
        </w:rPr>
        <w:t xml:space="preserve">These are conducted </w:t>
      </w:r>
      <w:r w:rsidR="003E6FFD" w:rsidRPr="000A6D76">
        <w:rPr>
          <w:rFonts w:ascii="Arial" w:hAnsi="Arial" w:cs="Arial"/>
          <w:color w:val="000000" w:themeColor="text1"/>
          <w:sz w:val="24"/>
          <w:szCs w:val="24"/>
        </w:rPr>
        <w:t xml:space="preserve">with aims to strengthen the capabilities of professional services, providing real time industry insights </w:t>
      </w:r>
      <w:proofErr w:type="gramStart"/>
      <w:r w:rsidR="003E6FFD" w:rsidRPr="000A6D76">
        <w:rPr>
          <w:rFonts w:ascii="Arial" w:hAnsi="Arial" w:cs="Arial"/>
          <w:color w:val="000000" w:themeColor="text1"/>
          <w:sz w:val="24"/>
          <w:szCs w:val="24"/>
        </w:rPr>
        <w:t>and also</w:t>
      </w:r>
      <w:proofErr w:type="gramEnd"/>
      <w:r w:rsidR="003E6FFD" w:rsidRPr="000A6D76">
        <w:rPr>
          <w:rFonts w:ascii="Arial" w:hAnsi="Arial" w:cs="Arial"/>
          <w:color w:val="000000" w:themeColor="text1"/>
          <w:sz w:val="24"/>
          <w:szCs w:val="24"/>
        </w:rPr>
        <w:t xml:space="preserve"> real-time recommendations based on collaborative models.</w:t>
      </w:r>
      <w:r w:rsidR="003E6FFD" w:rsidRPr="000A6D76">
        <w:rPr>
          <w:rFonts w:ascii="Arial" w:hAnsi="Arial" w:cs="Arial"/>
          <w:sz w:val="24"/>
          <w:szCs w:val="24"/>
        </w:rPr>
        <w:t xml:space="preserve"> </w:t>
      </w:r>
    </w:p>
    <w:p w14:paraId="64CA2E41" w14:textId="77777777" w:rsidR="002F5FE4" w:rsidRDefault="002F5FE4" w:rsidP="002F5FE4">
      <w:pPr>
        <w:pStyle w:val="ListParagraph"/>
        <w:spacing w:after="0" w:line="360" w:lineRule="auto"/>
        <w:ind w:left="709"/>
        <w:jc w:val="both"/>
        <w:rPr>
          <w:rFonts w:ascii="Arial" w:hAnsi="Arial" w:cs="Arial"/>
          <w:sz w:val="24"/>
          <w:szCs w:val="24"/>
        </w:rPr>
      </w:pPr>
    </w:p>
    <w:p w14:paraId="189C1008" w14:textId="56B52AB3" w:rsidR="00F64DAD" w:rsidRDefault="002F5FE4" w:rsidP="002F5FE4">
      <w:pPr>
        <w:pStyle w:val="ListParagraph"/>
        <w:numPr>
          <w:ilvl w:val="1"/>
          <w:numId w:val="9"/>
        </w:numPr>
        <w:spacing w:after="0" w:line="360" w:lineRule="auto"/>
        <w:ind w:left="709" w:hanging="709"/>
        <w:jc w:val="both"/>
        <w:rPr>
          <w:rFonts w:ascii="Arial" w:hAnsi="Arial" w:cs="Arial"/>
          <w:sz w:val="24"/>
          <w:szCs w:val="24"/>
        </w:rPr>
      </w:pPr>
      <w:r>
        <w:rPr>
          <w:rFonts w:ascii="Arial" w:hAnsi="Arial" w:cs="Arial"/>
          <w:sz w:val="24"/>
          <w:szCs w:val="24"/>
        </w:rPr>
        <w:t xml:space="preserve">For the consortium models development, </w:t>
      </w:r>
      <w:bookmarkStart w:id="7" w:name="_Hlk57375925"/>
      <w:bookmarkStart w:id="8" w:name="_GoBack"/>
      <w:r w:rsidR="006C6C9D" w:rsidRPr="002F5FE4">
        <w:rPr>
          <w:rFonts w:ascii="Arial" w:hAnsi="Arial" w:cs="Arial"/>
          <w:sz w:val="24"/>
          <w:szCs w:val="24"/>
        </w:rPr>
        <w:t>three</w:t>
      </w:r>
      <w:r w:rsidR="00787B94" w:rsidRPr="002F5FE4">
        <w:rPr>
          <w:rFonts w:ascii="Arial" w:hAnsi="Arial" w:cs="Arial"/>
          <w:sz w:val="24"/>
          <w:szCs w:val="24"/>
        </w:rPr>
        <w:t xml:space="preserve"> consortium models </w:t>
      </w:r>
      <w:r>
        <w:rPr>
          <w:rFonts w:ascii="Arial" w:hAnsi="Arial" w:cs="Arial"/>
          <w:sz w:val="24"/>
          <w:szCs w:val="24"/>
        </w:rPr>
        <w:t xml:space="preserve">had been </w:t>
      </w:r>
      <w:r w:rsidR="00787B94" w:rsidRPr="002F5FE4">
        <w:rPr>
          <w:rFonts w:ascii="Arial" w:hAnsi="Arial" w:cs="Arial"/>
          <w:sz w:val="24"/>
          <w:szCs w:val="24"/>
        </w:rPr>
        <w:t xml:space="preserve">developed by the architecture and engineering technical experts. </w:t>
      </w:r>
      <w:r w:rsidR="009731B3" w:rsidRPr="002F5FE4">
        <w:rPr>
          <w:rFonts w:ascii="Arial" w:hAnsi="Arial" w:cs="Arial"/>
          <w:sz w:val="24"/>
          <w:szCs w:val="24"/>
        </w:rPr>
        <w:t>Way forward, a special</w:t>
      </w:r>
      <w:r w:rsidR="0003078B" w:rsidRPr="002F5FE4">
        <w:rPr>
          <w:rFonts w:ascii="Arial" w:hAnsi="Arial" w:cs="Arial"/>
          <w:sz w:val="24"/>
          <w:szCs w:val="24"/>
        </w:rPr>
        <w:t xml:space="preserve"> </w:t>
      </w:r>
      <w:r w:rsidR="009731B3" w:rsidRPr="002F5FE4">
        <w:rPr>
          <w:rFonts w:ascii="Arial" w:hAnsi="Arial" w:cs="Arial"/>
          <w:sz w:val="24"/>
          <w:szCs w:val="24"/>
        </w:rPr>
        <w:t>meeting was held between MPC and the technical experts on  30</w:t>
      </w:r>
      <w:r w:rsidR="009731B3" w:rsidRPr="002F5FE4">
        <w:rPr>
          <w:rFonts w:ascii="Arial" w:hAnsi="Arial" w:cs="Arial"/>
          <w:sz w:val="24"/>
          <w:szCs w:val="24"/>
          <w:vertAlign w:val="superscript"/>
        </w:rPr>
        <w:t>th</w:t>
      </w:r>
      <w:r>
        <w:rPr>
          <w:rFonts w:ascii="Arial" w:hAnsi="Arial" w:cs="Arial"/>
          <w:sz w:val="24"/>
          <w:szCs w:val="24"/>
        </w:rPr>
        <w:t xml:space="preserve"> </w:t>
      </w:r>
      <w:r w:rsidR="0003078B" w:rsidRPr="002F5FE4">
        <w:rPr>
          <w:rFonts w:ascii="Arial" w:hAnsi="Arial" w:cs="Arial"/>
          <w:sz w:val="24"/>
          <w:szCs w:val="24"/>
        </w:rPr>
        <w:t xml:space="preserve">October 2020 followed </w:t>
      </w:r>
      <w:r>
        <w:rPr>
          <w:rFonts w:ascii="Arial" w:hAnsi="Arial" w:cs="Arial"/>
          <w:sz w:val="24"/>
          <w:szCs w:val="24"/>
        </w:rPr>
        <w:t>by a series of d</w:t>
      </w:r>
      <w:r w:rsidR="0003078B" w:rsidRPr="002F5FE4">
        <w:rPr>
          <w:rFonts w:ascii="Arial" w:hAnsi="Arial" w:cs="Arial"/>
          <w:sz w:val="24"/>
          <w:szCs w:val="24"/>
        </w:rPr>
        <w:t xml:space="preserve">eep dive sessions. Based on these engagements, </w:t>
      </w:r>
      <w:r w:rsidRPr="00D02292">
        <w:rPr>
          <w:rFonts w:ascii="Arial" w:hAnsi="Arial" w:cs="Arial"/>
          <w:sz w:val="24"/>
          <w:szCs w:val="24"/>
        </w:rPr>
        <w:t xml:space="preserve">the members have agreed to </w:t>
      </w:r>
      <w:r>
        <w:rPr>
          <w:rFonts w:ascii="Arial" w:hAnsi="Arial" w:cs="Arial"/>
          <w:sz w:val="24"/>
          <w:szCs w:val="24"/>
        </w:rPr>
        <w:t xml:space="preserve">have a proper communication and promotion platforms </w:t>
      </w:r>
      <w:r w:rsidR="00F64DAD">
        <w:rPr>
          <w:rFonts w:ascii="Arial" w:hAnsi="Arial" w:cs="Arial"/>
          <w:sz w:val="24"/>
          <w:szCs w:val="24"/>
        </w:rPr>
        <w:t>for</w:t>
      </w:r>
      <w:r>
        <w:rPr>
          <w:rFonts w:ascii="Arial" w:hAnsi="Arial" w:cs="Arial"/>
          <w:sz w:val="24"/>
          <w:szCs w:val="24"/>
        </w:rPr>
        <w:t xml:space="preserve"> Professional Services to </w:t>
      </w:r>
      <w:r w:rsidR="00F64DAD">
        <w:rPr>
          <w:rFonts w:ascii="Arial" w:hAnsi="Arial" w:cs="Arial"/>
          <w:sz w:val="24"/>
          <w:szCs w:val="24"/>
        </w:rPr>
        <w:t>enhance its visibility and wider news coverage</w:t>
      </w:r>
      <w:r w:rsidRPr="00D02292">
        <w:rPr>
          <w:rFonts w:ascii="Arial" w:hAnsi="Arial" w:cs="Arial"/>
          <w:sz w:val="24"/>
          <w:szCs w:val="24"/>
        </w:rPr>
        <w:t>.</w:t>
      </w:r>
      <w:r w:rsidR="00F64DAD">
        <w:rPr>
          <w:rFonts w:ascii="Arial" w:hAnsi="Arial" w:cs="Arial"/>
          <w:sz w:val="24"/>
          <w:szCs w:val="24"/>
        </w:rPr>
        <w:t xml:space="preserve"> </w:t>
      </w:r>
    </w:p>
    <w:bookmarkEnd w:id="7"/>
    <w:bookmarkEnd w:id="8"/>
    <w:p w14:paraId="7CE4F76B" w14:textId="77777777" w:rsidR="00EE2ACD" w:rsidRDefault="00EE2ACD" w:rsidP="00EE2ACD">
      <w:pPr>
        <w:pStyle w:val="ListParagraph"/>
        <w:rPr>
          <w:rFonts w:ascii="Arial" w:hAnsi="Arial" w:cs="Arial"/>
          <w:bCs/>
          <w:sz w:val="24"/>
          <w:szCs w:val="24"/>
        </w:rPr>
      </w:pPr>
    </w:p>
    <w:p w14:paraId="5F2D928C" w14:textId="43DA1D04" w:rsidR="00C378CB" w:rsidRPr="00EF4E5F" w:rsidRDefault="00F64DAD" w:rsidP="00374349">
      <w:pPr>
        <w:pStyle w:val="ListParagraph"/>
        <w:numPr>
          <w:ilvl w:val="1"/>
          <w:numId w:val="9"/>
        </w:numPr>
        <w:spacing w:after="0" w:line="360" w:lineRule="auto"/>
        <w:ind w:left="709" w:hanging="709"/>
        <w:jc w:val="both"/>
        <w:rPr>
          <w:rFonts w:ascii="Arial" w:hAnsi="Arial" w:cs="Arial"/>
          <w:sz w:val="24"/>
          <w:szCs w:val="24"/>
        </w:rPr>
      </w:pPr>
      <w:bookmarkStart w:id="9" w:name="_Hlk57375868"/>
      <w:r w:rsidRPr="00EF4E5F">
        <w:rPr>
          <w:rFonts w:ascii="Arial" w:hAnsi="Arial" w:cs="Arial"/>
          <w:bCs/>
          <w:sz w:val="24"/>
          <w:szCs w:val="24"/>
        </w:rPr>
        <w:t>I</w:t>
      </w:r>
      <w:r w:rsidR="002126C8" w:rsidRPr="00EF4E5F">
        <w:rPr>
          <w:rFonts w:ascii="Arial" w:hAnsi="Arial" w:cs="Arial"/>
          <w:bCs/>
          <w:sz w:val="24"/>
          <w:szCs w:val="24"/>
        </w:rPr>
        <w:t>n realizing collaboration</w:t>
      </w:r>
      <w:r w:rsidRPr="00EF4E5F">
        <w:rPr>
          <w:rFonts w:ascii="Arial" w:hAnsi="Arial" w:cs="Arial"/>
          <w:bCs/>
          <w:sz w:val="24"/>
          <w:szCs w:val="24"/>
        </w:rPr>
        <w:t xml:space="preserve"> initiative </w:t>
      </w:r>
      <w:r w:rsidR="002126C8" w:rsidRPr="00EF4E5F">
        <w:rPr>
          <w:rFonts w:ascii="Arial" w:hAnsi="Arial" w:cs="Arial"/>
          <w:bCs/>
          <w:sz w:val="24"/>
          <w:szCs w:val="24"/>
        </w:rPr>
        <w:t xml:space="preserve">and willingness of professional bodies and industry experts to collaborate towards mentoring activities, </w:t>
      </w:r>
      <w:r w:rsidRPr="00EF4E5F">
        <w:rPr>
          <w:rFonts w:ascii="Arial" w:hAnsi="Arial" w:cs="Arial"/>
          <w:bCs/>
          <w:sz w:val="24"/>
          <w:szCs w:val="24"/>
        </w:rPr>
        <w:t xml:space="preserve">the meetings agreed </w:t>
      </w:r>
      <w:r w:rsidR="009F5B5F" w:rsidRPr="00EF4E5F">
        <w:rPr>
          <w:rFonts w:ascii="Arial" w:hAnsi="Arial" w:cs="Arial"/>
          <w:sz w:val="24"/>
          <w:szCs w:val="24"/>
        </w:rPr>
        <w:t>to have two MoU signing</w:t>
      </w:r>
      <w:r w:rsidRPr="00EF4E5F">
        <w:rPr>
          <w:rFonts w:ascii="Arial" w:hAnsi="Arial" w:cs="Arial"/>
          <w:sz w:val="24"/>
          <w:szCs w:val="24"/>
        </w:rPr>
        <w:t xml:space="preserve">; between MPC-ACSB and MPC-IEM TC which </w:t>
      </w:r>
      <w:r w:rsidR="002126C8" w:rsidRPr="00EF4E5F">
        <w:rPr>
          <w:rFonts w:ascii="Arial" w:hAnsi="Arial" w:cs="Arial"/>
          <w:bCs/>
          <w:sz w:val="24"/>
          <w:szCs w:val="24"/>
        </w:rPr>
        <w:t xml:space="preserve">are scheduled to commence in November and December this year.  </w:t>
      </w:r>
      <w:r w:rsidRPr="00EF4E5F">
        <w:rPr>
          <w:rFonts w:ascii="Arial" w:hAnsi="Arial" w:cs="Arial"/>
          <w:sz w:val="24"/>
          <w:szCs w:val="24"/>
        </w:rPr>
        <w:t>Architect</w:t>
      </w:r>
      <w:r w:rsidR="006C6C9D" w:rsidRPr="00EF4E5F">
        <w:rPr>
          <w:rFonts w:ascii="Arial" w:hAnsi="Arial" w:cs="Arial"/>
          <w:sz w:val="24"/>
          <w:szCs w:val="24"/>
        </w:rPr>
        <w:t xml:space="preserve"> Centre </w:t>
      </w:r>
      <w:proofErr w:type="spellStart"/>
      <w:r w:rsidR="006C6C9D" w:rsidRPr="00EF4E5F">
        <w:rPr>
          <w:rFonts w:ascii="Arial" w:hAnsi="Arial" w:cs="Arial"/>
          <w:sz w:val="24"/>
          <w:szCs w:val="24"/>
        </w:rPr>
        <w:t>Sdn</w:t>
      </w:r>
      <w:proofErr w:type="spellEnd"/>
      <w:r w:rsidR="006C6C9D" w:rsidRPr="00EF4E5F">
        <w:rPr>
          <w:rFonts w:ascii="Arial" w:hAnsi="Arial" w:cs="Arial"/>
          <w:sz w:val="24"/>
          <w:szCs w:val="24"/>
        </w:rPr>
        <w:t xml:space="preserve"> </w:t>
      </w:r>
      <w:proofErr w:type="spellStart"/>
      <w:r w:rsidR="006C6C9D" w:rsidRPr="00EF4E5F">
        <w:rPr>
          <w:rFonts w:ascii="Arial" w:hAnsi="Arial" w:cs="Arial"/>
          <w:sz w:val="24"/>
          <w:szCs w:val="24"/>
        </w:rPr>
        <w:t>Bhd</w:t>
      </w:r>
      <w:proofErr w:type="spellEnd"/>
      <w:r w:rsidR="001969BF" w:rsidRPr="00EF4E5F">
        <w:rPr>
          <w:rFonts w:ascii="Arial" w:hAnsi="Arial" w:cs="Arial"/>
          <w:sz w:val="24"/>
          <w:szCs w:val="24"/>
        </w:rPr>
        <w:t xml:space="preserve"> (ACSB)</w:t>
      </w:r>
      <w:r w:rsidR="006C6C9D" w:rsidRPr="00EF4E5F">
        <w:rPr>
          <w:rFonts w:ascii="Arial" w:hAnsi="Arial" w:cs="Arial"/>
          <w:sz w:val="24"/>
          <w:szCs w:val="24"/>
        </w:rPr>
        <w:t xml:space="preserve">, established in 2008 </w:t>
      </w:r>
      <w:r w:rsidR="001969BF" w:rsidRPr="00EF4E5F">
        <w:rPr>
          <w:rFonts w:ascii="Arial" w:hAnsi="Arial" w:cs="Arial"/>
          <w:sz w:val="24"/>
          <w:szCs w:val="24"/>
        </w:rPr>
        <w:t xml:space="preserve">as </w:t>
      </w:r>
      <w:r w:rsidR="001969BF" w:rsidRPr="00EF4E5F">
        <w:rPr>
          <w:rFonts w:ascii="Arial" w:hAnsi="Arial" w:cs="Arial"/>
          <w:sz w:val="24"/>
          <w:szCs w:val="24"/>
          <w:shd w:val="clear" w:color="auto" w:fill="FFFFFF"/>
        </w:rPr>
        <w:t xml:space="preserve">architectural service </w:t>
      </w:r>
      <w:proofErr w:type="spellStart"/>
      <w:r w:rsidR="001969BF" w:rsidRPr="00EF4E5F">
        <w:rPr>
          <w:rFonts w:ascii="Arial" w:hAnsi="Arial" w:cs="Arial"/>
          <w:sz w:val="24"/>
          <w:szCs w:val="24"/>
          <w:shd w:val="clear" w:color="auto" w:fill="FFFFFF"/>
        </w:rPr>
        <w:t>centre</w:t>
      </w:r>
      <w:proofErr w:type="spellEnd"/>
      <w:r w:rsidR="001969BF" w:rsidRPr="00EF4E5F">
        <w:rPr>
          <w:rFonts w:ascii="Arial" w:hAnsi="Arial" w:cs="Arial"/>
          <w:sz w:val="24"/>
          <w:szCs w:val="24"/>
          <w:shd w:val="clear" w:color="auto" w:fill="FFFFFF"/>
        </w:rPr>
        <w:t xml:space="preserve"> of </w:t>
      </w:r>
      <w:proofErr w:type="spellStart"/>
      <w:r w:rsidR="001969BF" w:rsidRPr="00EF4E5F">
        <w:rPr>
          <w:rFonts w:ascii="Arial" w:hAnsi="Arial" w:cs="Arial"/>
          <w:sz w:val="24"/>
          <w:szCs w:val="24"/>
          <w:shd w:val="clear" w:color="auto" w:fill="FFFFFF"/>
        </w:rPr>
        <w:t>Pertubuhan</w:t>
      </w:r>
      <w:proofErr w:type="spellEnd"/>
      <w:r w:rsidR="001969BF" w:rsidRPr="00EF4E5F">
        <w:rPr>
          <w:rFonts w:ascii="Arial" w:hAnsi="Arial" w:cs="Arial"/>
          <w:sz w:val="24"/>
          <w:szCs w:val="24"/>
          <w:shd w:val="clear" w:color="auto" w:fill="FFFFFF"/>
        </w:rPr>
        <w:t xml:space="preserve"> </w:t>
      </w:r>
      <w:proofErr w:type="spellStart"/>
      <w:r w:rsidR="001969BF" w:rsidRPr="00EF4E5F">
        <w:rPr>
          <w:rFonts w:ascii="Arial" w:hAnsi="Arial" w:cs="Arial"/>
          <w:sz w:val="24"/>
          <w:szCs w:val="24"/>
          <w:shd w:val="clear" w:color="auto" w:fill="FFFFFF"/>
        </w:rPr>
        <w:t>Akitek</w:t>
      </w:r>
      <w:proofErr w:type="spellEnd"/>
      <w:r w:rsidR="001969BF" w:rsidRPr="00EF4E5F">
        <w:rPr>
          <w:rFonts w:ascii="Arial" w:hAnsi="Arial" w:cs="Arial"/>
          <w:sz w:val="24"/>
          <w:szCs w:val="24"/>
          <w:shd w:val="clear" w:color="auto" w:fill="FFFFFF"/>
        </w:rPr>
        <w:t xml:space="preserve"> Malaysia (PAM). It is </w:t>
      </w:r>
      <w:r w:rsidR="001969BF" w:rsidRPr="00EF4E5F">
        <w:rPr>
          <w:rFonts w:ascii="Arial" w:hAnsi="Arial" w:cs="Arial"/>
          <w:sz w:val="24"/>
          <w:szCs w:val="24"/>
        </w:rPr>
        <w:t xml:space="preserve">a subsidiary company under PAM and </w:t>
      </w:r>
      <w:r w:rsidR="004F5488" w:rsidRPr="00EF4E5F">
        <w:rPr>
          <w:rFonts w:ascii="Arial" w:hAnsi="Arial" w:cs="Arial"/>
          <w:sz w:val="24"/>
          <w:szCs w:val="24"/>
        </w:rPr>
        <w:t xml:space="preserve">produces certified building inspectors </w:t>
      </w:r>
      <w:r w:rsidR="001969BF" w:rsidRPr="00EF4E5F">
        <w:rPr>
          <w:rFonts w:ascii="Arial" w:hAnsi="Arial" w:cs="Arial"/>
          <w:sz w:val="24"/>
          <w:szCs w:val="24"/>
          <w:shd w:val="clear" w:color="auto" w:fill="FFFFFF"/>
        </w:rPr>
        <w:t xml:space="preserve">provides property inspection and building </w:t>
      </w:r>
      <w:r w:rsidR="001969BF" w:rsidRPr="00EF4E5F">
        <w:rPr>
          <w:rFonts w:ascii="Arial" w:hAnsi="Arial" w:cs="Arial"/>
          <w:sz w:val="24"/>
          <w:szCs w:val="24"/>
          <w:shd w:val="clear" w:color="auto" w:fill="FFFFFF"/>
        </w:rPr>
        <w:lastRenderedPageBreak/>
        <w:t>advisory services to the Malaysian public</w:t>
      </w:r>
      <w:r w:rsidR="00C378CB" w:rsidRPr="00EF4E5F">
        <w:rPr>
          <w:rFonts w:ascii="Arial" w:hAnsi="Arial" w:cs="Arial"/>
          <w:sz w:val="24"/>
          <w:szCs w:val="24"/>
          <w:shd w:val="clear" w:color="auto" w:fill="FFFFFF"/>
        </w:rPr>
        <w:t xml:space="preserve"> w</w:t>
      </w:r>
      <w:r w:rsidR="001969BF" w:rsidRPr="00EF4E5F">
        <w:rPr>
          <w:rFonts w:ascii="Arial" w:hAnsi="Arial" w:cs="Arial"/>
          <w:sz w:val="24"/>
          <w:szCs w:val="24"/>
        </w:rPr>
        <w:t xml:space="preserve">hile IEM Training Centre </w:t>
      </w:r>
      <w:proofErr w:type="spellStart"/>
      <w:r w:rsidR="001969BF" w:rsidRPr="00EF4E5F">
        <w:rPr>
          <w:rFonts w:ascii="Arial" w:hAnsi="Arial" w:cs="Arial"/>
          <w:sz w:val="24"/>
          <w:szCs w:val="24"/>
        </w:rPr>
        <w:t>Sdn</w:t>
      </w:r>
      <w:proofErr w:type="spellEnd"/>
      <w:r w:rsidR="001969BF" w:rsidRPr="00EF4E5F">
        <w:rPr>
          <w:rFonts w:ascii="Arial" w:hAnsi="Arial" w:cs="Arial"/>
          <w:sz w:val="24"/>
          <w:szCs w:val="24"/>
        </w:rPr>
        <w:t xml:space="preserve"> </w:t>
      </w:r>
      <w:proofErr w:type="spellStart"/>
      <w:r w:rsidR="001969BF" w:rsidRPr="00EF4E5F">
        <w:rPr>
          <w:rFonts w:ascii="Arial" w:hAnsi="Arial" w:cs="Arial"/>
          <w:sz w:val="24"/>
          <w:szCs w:val="24"/>
        </w:rPr>
        <w:t>Bhd</w:t>
      </w:r>
      <w:proofErr w:type="spellEnd"/>
      <w:r w:rsidR="001969BF" w:rsidRPr="00EF4E5F">
        <w:rPr>
          <w:rFonts w:ascii="Arial" w:hAnsi="Arial" w:cs="Arial"/>
          <w:sz w:val="24"/>
          <w:szCs w:val="24"/>
        </w:rPr>
        <w:t xml:space="preserve"> (IEM TC) is </w:t>
      </w:r>
      <w:r w:rsidR="00C378CB" w:rsidRPr="00EF4E5F">
        <w:rPr>
          <w:rFonts w:ascii="Arial" w:hAnsi="Arial" w:cs="Arial"/>
          <w:sz w:val="24"/>
          <w:szCs w:val="24"/>
        </w:rPr>
        <w:t xml:space="preserve">100% </w:t>
      </w:r>
      <w:r w:rsidR="001969BF" w:rsidRPr="00EF4E5F">
        <w:rPr>
          <w:rFonts w:ascii="Arial" w:hAnsi="Arial" w:cs="Arial"/>
          <w:sz w:val="24"/>
          <w:szCs w:val="24"/>
        </w:rPr>
        <w:t xml:space="preserve">owned </w:t>
      </w:r>
      <w:r w:rsidR="001969BF" w:rsidRPr="00EF4E5F">
        <w:rPr>
          <w:rFonts w:ascii="Arial" w:hAnsi="Arial" w:cs="Arial"/>
          <w:sz w:val="24"/>
          <w:szCs w:val="24"/>
          <w:shd w:val="clear" w:color="auto" w:fill="FFFFFF"/>
        </w:rPr>
        <w:t xml:space="preserve"> subsidiary and </w:t>
      </w:r>
      <w:r w:rsidRPr="00EF4E5F">
        <w:rPr>
          <w:rFonts w:ascii="Arial" w:hAnsi="Arial" w:cs="Arial"/>
          <w:sz w:val="24"/>
          <w:szCs w:val="24"/>
          <w:shd w:val="clear" w:color="auto" w:fill="FFFFFF"/>
        </w:rPr>
        <w:t xml:space="preserve">a </w:t>
      </w:r>
      <w:r w:rsidR="001969BF" w:rsidRPr="00EF4E5F">
        <w:rPr>
          <w:rFonts w:ascii="Arial" w:hAnsi="Arial" w:cs="Arial"/>
          <w:sz w:val="24"/>
          <w:szCs w:val="24"/>
          <w:shd w:val="clear" w:color="auto" w:fill="FFFFFF"/>
        </w:rPr>
        <w:t>business arm of The Institution of Engineers Malaysia (IEM)</w:t>
      </w:r>
      <w:r w:rsidR="00C378CB" w:rsidRPr="00EF4E5F">
        <w:rPr>
          <w:rFonts w:ascii="Arial" w:hAnsi="Arial" w:cs="Arial"/>
          <w:sz w:val="24"/>
          <w:szCs w:val="24"/>
          <w:shd w:val="clear" w:color="auto" w:fill="FFFFFF"/>
        </w:rPr>
        <w:t xml:space="preserve"> since 1984. </w:t>
      </w:r>
    </w:p>
    <w:p w14:paraId="725BFDF1" w14:textId="77777777" w:rsidR="00C378CB" w:rsidRPr="000A6D76" w:rsidRDefault="00C378CB" w:rsidP="00C378CB">
      <w:pPr>
        <w:pStyle w:val="ListParagraph"/>
        <w:rPr>
          <w:rFonts w:ascii="Times New Roman" w:hAnsi="Times New Roman"/>
          <w:sz w:val="24"/>
          <w:szCs w:val="24"/>
          <w:lang w:val="en-MY" w:eastAsia="en-MY"/>
        </w:rPr>
      </w:pPr>
    </w:p>
    <w:p w14:paraId="3533B515" w14:textId="0FD680EB" w:rsidR="00F01283" w:rsidRPr="000A6D76" w:rsidRDefault="00263A59" w:rsidP="00C378CB">
      <w:pPr>
        <w:pStyle w:val="ListParagraph"/>
        <w:numPr>
          <w:ilvl w:val="1"/>
          <w:numId w:val="9"/>
        </w:numPr>
        <w:spacing w:after="0" w:line="360" w:lineRule="auto"/>
        <w:ind w:left="709" w:hanging="709"/>
        <w:jc w:val="both"/>
        <w:rPr>
          <w:rFonts w:ascii="Arial" w:hAnsi="Arial" w:cs="Arial"/>
          <w:sz w:val="24"/>
          <w:szCs w:val="24"/>
        </w:rPr>
      </w:pPr>
      <w:r w:rsidRPr="000A6D76">
        <w:rPr>
          <w:rFonts w:ascii="Arial" w:hAnsi="Arial" w:cs="Arial"/>
          <w:sz w:val="24"/>
          <w:szCs w:val="24"/>
          <w:lang w:val="en-MY" w:eastAsia="en-MY"/>
        </w:rPr>
        <w:t>Amongst others the Mo</w:t>
      </w:r>
      <w:r w:rsidR="0012253D">
        <w:rPr>
          <w:rFonts w:ascii="Arial" w:hAnsi="Arial" w:cs="Arial"/>
          <w:sz w:val="24"/>
          <w:szCs w:val="24"/>
          <w:lang w:val="en-MY" w:eastAsia="en-MY"/>
        </w:rPr>
        <w:t>U</w:t>
      </w:r>
      <w:r w:rsidRPr="000A6D76">
        <w:rPr>
          <w:rFonts w:ascii="Arial" w:hAnsi="Arial" w:cs="Arial"/>
          <w:sz w:val="24"/>
          <w:szCs w:val="24"/>
          <w:lang w:val="en-MY" w:eastAsia="en-MY"/>
        </w:rPr>
        <w:t xml:space="preserve"> is to develop </w:t>
      </w:r>
      <w:r w:rsidR="00F01283" w:rsidRPr="000A6D76">
        <w:rPr>
          <w:rFonts w:ascii="Arial" w:hAnsi="Arial" w:cs="Arial"/>
          <w:sz w:val="24"/>
          <w:szCs w:val="24"/>
          <w:lang w:val="en-MY" w:eastAsia="en-MY"/>
        </w:rPr>
        <w:t>4</w:t>
      </w:r>
      <w:r w:rsidRPr="000A6D76">
        <w:rPr>
          <w:rFonts w:ascii="Arial" w:hAnsi="Arial" w:cs="Arial"/>
          <w:sz w:val="24"/>
          <w:szCs w:val="24"/>
          <w:lang w:val="en-MY" w:eastAsia="en-MY"/>
        </w:rPr>
        <w:t xml:space="preserve">000 professional services </w:t>
      </w:r>
      <w:r w:rsidR="00D6047A" w:rsidRPr="000A6D76">
        <w:rPr>
          <w:rFonts w:ascii="Arial" w:hAnsi="Arial" w:cs="Arial"/>
          <w:sz w:val="24"/>
          <w:szCs w:val="24"/>
          <w:lang w:val="en-MY" w:eastAsia="en-MY"/>
        </w:rPr>
        <w:t xml:space="preserve">practices (firms) and </w:t>
      </w:r>
      <w:r w:rsidRPr="000A6D76">
        <w:rPr>
          <w:rFonts w:ascii="Arial" w:hAnsi="Arial" w:cs="Arial"/>
          <w:sz w:val="24"/>
          <w:szCs w:val="24"/>
          <w:lang w:val="en-MY" w:eastAsia="en-MY"/>
        </w:rPr>
        <w:t>practitioners</w:t>
      </w:r>
      <w:r w:rsidR="00D6047A" w:rsidRPr="000A6D76">
        <w:rPr>
          <w:rFonts w:ascii="Arial" w:hAnsi="Arial" w:cs="Arial"/>
          <w:sz w:val="24"/>
          <w:szCs w:val="24"/>
          <w:lang w:val="en-MY" w:eastAsia="en-MY"/>
        </w:rPr>
        <w:t xml:space="preserve"> (Individual professionals)</w:t>
      </w:r>
      <w:r w:rsidRPr="000A6D76">
        <w:rPr>
          <w:rFonts w:ascii="Arial" w:hAnsi="Arial" w:cs="Arial"/>
          <w:sz w:val="24"/>
          <w:szCs w:val="24"/>
          <w:lang w:val="en-MY" w:eastAsia="en-MY"/>
        </w:rPr>
        <w:t xml:space="preserve"> and companies to be mentored in ACSB </w:t>
      </w:r>
      <w:r w:rsidR="003B1A70" w:rsidRPr="000A6D76">
        <w:rPr>
          <w:rFonts w:ascii="Arial" w:hAnsi="Arial" w:cs="Arial"/>
          <w:sz w:val="24"/>
          <w:szCs w:val="24"/>
          <w:lang w:val="en-MY" w:eastAsia="en-MY"/>
        </w:rPr>
        <w:t xml:space="preserve"> </w:t>
      </w:r>
      <w:r w:rsidR="00C378CB" w:rsidRPr="000A6D76">
        <w:rPr>
          <w:rFonts w:ascii="Arial" w:hAnsi="Arial" w:cs="Arial"/>
          <w:sz w:val="24"/>
          <w:szCs w:val="24"/>
          <w:lang w:val="en-MY" w:eastAsia="en-MY"/>
        </w:rPr>
        <w:t xml:space="preserve">and IEM TC </w:t>
      </w:r>
      <w:r w:rsidR="003B1A70" w:rsidRPr="000A6D76">
        <w:rPr>
          <w:rFonts w:ascii="Arial" w:hAnsi="Arial" w:cs="Arial"/>
          <w:sz w:val="24"/>
          <w:szCs w:val="24"/>
          <w:lang w:val="en-MY" w:eastAsia="en-MY"/>
        </w:rPr>
        <w:t>in 2021.</w:t>
      </w:r>
      <w:r w:rsidR="004F5488" w:rsidRPr="000A6D76">
        <w:rPr>
          <w:rFonts w:ascii="Arial" w:hAnsi="Arial" w:cs="Arial"/>
          <w:sz w:val="24"/>
          <w:szCs w:val="24"/>
        </w:rPr>
        <w:t xml:space="preserve"> With a l</w:t>
      </w:r>
      <w:r w:rsidR="004F5488" w:rsidRPr="000A6D76">
        <w:rPr>
          <w:rFonts w:ascii="Arial" w:hAnsi="Arial" w:cs="Arial"/>
          <w:sz w:val="24"/>
          <w:szCs w:val="24"/>
          <w:lang w:val="en-MY" w:eastAsia="en-MY"/>
        </w:rPr>
        <w:t>arge resource pool of the real co-working environment that ACSB and IEM</w:t>
      </w:r>
      <w:r w:rsidR="00F64DAD">
        <w:rPr>
          <w:rFonts w:ascii="Arial" w:hAnsi="Arial" w:cs="Arial"/>
          <w:sz w:val="24"/>
          <w:szCs w:val="24"/>
          <w:lang w:val="en-MY" w:eastAsia="en-MY"/>
        </w:rPr>
        <w:t xml:space="preserve"> TC</w:t>
      </w:r>
      <w:r w:rsidR="004F5488" w:rsidRPr="000A6D76">
        <w:rPr>
          <w:rFonts w:ascii="Arial" w:hAnsi="Arial" w:cs="Arial"/>
          <w:sz w:val="24"/>
          <w:szCs w:val="24"/>
          <w:lang w:val="en-MY" w:eastAsia="en-MY"/>
        </w:rPr>
        <w:t xml:space="preserve"> are having, both centres will provide </w:t>
      </w:r>
      <w:r w:rsidR="00C378CB" w:rsidRPr="000A6D76">
        <w:rPr>
          <w:rFonts w:ascii="Arial" w:hAnsi="Arial" w:cs="Arial"/>
          <w:sz w:val="24"/>
          <w:szCs w:val="24"/>
          <w:lang w:val="en-MY" w:eastAsia="en-MY"/>
        </w:rPr>
        <w:t xml:space="preserve"> mentoring services to </w:t>
      </w:r>
      <w:r w:rsidR="004F5488" w:rsidRPr="000A6D76">
        <w:rPr>
          <w:rFonts w:ascii="Arial" w:hAnsi="Arial" w:cs="Arial"/>
          <w:sz w:val="24"/>
          <w:szCs w:val="24"/>
          <w:lang w:val="en-MY" w:eastAsia="en-MY"/>
        </w:rPr>
        <w:t>the professional</w:t>
      </w:r>
      <w:r w:rsidR="00D6047A" w:rsidRPr="000A6D76">
        <w:rPr>
          <w:rFonts w:ascii="Arial" w:hAnsi="Arial" w:cs="Arial"/>
          <w:sz w:val="24"/>
          <w:szCs w:val="24"/>
          <w:lang w:val="en-MY" w:eastAsia="en-MY"/>
        </w:rPr>
        <w:t>s</w:t>
      </w:r>
      <w:r w:rsidR="004F5488" w:rsidRPr="000A6D76">
        <w:rPr>
          <w:rFonts w:ascii="Arial" w:hAnsi="Arial" w:cs="Arial"/>
          <w:sz w:val="24"/>
          <w:szCs w:val="24"/>
          <w:lang w:val="en-MY" w:eastAsia="en-MY"/>
        </w:rPr>
        <w:t xml:space="preserve"> </w:t>
      </w:r>
      <w:r w:rsidR="00D6047A" w:rsidRPr="000A6D76">
        <w:rPr>
          <w:rFonts w:ascii="Arial" w:eastAsiaTheme="minorEastAsia" w:hAnsi="Arial" w:cs="Arial"/>
          <w:color w:val="000000" w:themeColor="text1"/>
          <w:kern w:val="24"/>
          <w:sz w:val="24"/>
          <w:szCs w:val="24"/>
          <w:lang w:eastAsia="en-MY"/>
        </w:rPr>
        <w:t>through project-driven and based on a project management.</w:t>
      </w:r>
      <w:r w:rsidR="004F5488" w:rsidRPr="000A6D76">
        <w:rPr>
          <w:rFonts w:ascii="Arial" w:hAnsi="Arial" w:cs="Arial"/>
          <w:sz w:val="24"/>
          <w:szCs w:val="24"/>
          <w:lang w:val="en-MY" w:eastAsia="en-MY"/>
        </w:rPr>
        <w:t xml:space="preserve"> </w:t>
      </w:r>
      <w:r w:rsidR="00D6047A" w:rsidRPr="000A6D76">
        <w:rPr>
          <w:rFonts w:ascii="Arial" w:hAnsi="Arial" w:cs="Arial"/>
          <w:sz w:val="24"/>
          <w:szCs w:val="24"/>
          <w:lang w:val="en-MY" w:eastAsia="en-MY"/>
        </w:rPr>
        <w:t>T</w:t>
      </w:r>
      <w:r w:rsidR="004F5488" w:rsidRPr="000A6D76">
        <w:rPr>
          <w:rFonts w:ascii="Arial" w:hAnsi="Arial" w:cs="Arial"/>
          <w:sz w:val="24"/>
          <w:szCs w:val="24"/>
          <w:lang w:val="en-MY" w:eastAsia="en-MY"/>
        </w:rPr>
        <w:t xml:space="preserve">his cooperation also </w:t>
      </w:r>
      <w:r w:rsidR="00C378CB" w:rsidRPr="000A6D76">
        <w:rPr>
          <w:rFonts w:ascii="Arial" w:hAnsi="Arial" w:cs="Arial"/>
          <w:sz w:val="24"/>
          <w:szCs w:val="24"/>
          <w:lang w:val="en-MY" w:eastAsia="en-MY"/>
        </w:rPr>
        <w:t xml:space="preserve">may expand the wealth of data </w:t>
      </w:r>
      <w:r w:rsidR="00597DCB">
        <w:rPr>
          <w:rFonts w:ascii="Arial" w:hAnsi="Arial" w:cs="Arial"/>
          <w:sz w:val="24"/>
          <w:szCs w:val="24"/>
          <w:lang w:val="en-MY" w:eastAsia="en-MY"/>
        </w:rPr>
        <w:t xml:space="preserve">in </w:t>
      </w:r>
      <w:r w:rsidR="00F64DAD">
        <w:rPr>
          <w:rFonts w:ascii="Arial" w:hAnsi="Arial" w:cs="Arial"/>
          <w:sz w:val="24"/>
          <w:szCs w:val="24"/>
          <w:lang w:val="en-MY" w:eastAsia="en-MY"/>
        </w:rPr>
        <w:t xml:space="preserve">MPC </w:t>
      </w:r>
      <w:r w:rsidR="00C378CB" w:rsidRPr="000A6D76">
        <w:rPr>
          <w:rFonts w:ascii="Arial" w:hAnsi="Arial" w:cs="Arial"/>
          <w:sz w:val="24"/>
          <w:szCs w:val="24"/>
          <w:lang w:val="en-MY" w:eastAsia="en-MY"/>
        </w:rPr>
        <w:t>repository.</w:t>
      </w:r>
    </w:p>
    <w:p w14:paraId="26FBDFB0" w14:textId="77777777" w:rsidR="00EE2ACD" w:rsidRDefault="00EE2ACD" w:rsidP="00EE2ACD">
      <w:pPr>
        <w:pStyle w:val="ListParagraph"/>
        <w:rPr>
          <w:rFonts w:ascii="Arial" w:hAnsi="Arial" w:cs="Arial"/>
          <w:sz w:val="24"/>
          <w:szCs w:val="24"/>
        </w:rPr>
      </w:pPr>
    </w:p>
    <w:p w14:paraId="0A2E6917" w14:textId="7B50EDC4" w:rsidR="00F01283" w:rsidRDefault="00D6047A" w:rsidP="00C378CB">
      <w:pPr>
        <w:pStyle w:val="ListParagraph"/>
        <w:numPr>
          <w:ilvl w:val="1"/>
          <w:numId w:val="9"/>
        </w:numPr>
        <w:spacing w:after="0" w:line="360" w:lineRule="auto"/>
        <w:ind w:left="709" w:hanging="709"/>
        <w:jc w:val="both"/>
        <w:rPr>
          <w:rFonts w:ascii="Arial" w:hAnsi="Arial" w:cs="Arial"/>
          <w:sz w:val="24"/>
          <w:szCs w:val="24"/>
        </w:rPr>
      </w:pPr>
      <w:r w:rsidRPr="000A6D76">
        <w:rPr>
          <w:rFonts w:ascii="Arial" w:hAnsi="Arial" w:cs="Arial"/>
          <w:sz w:val="24"/>
          <w:szCs w:val="24"/>
        </w:rPr>
        <w:t xml:space="preserve">It was agreed </w:t>
      </w:r>
      <w:r w:rsidR="002D3CB7" w:rsidRPr="000A6D76">
        <w:rPr>
          <w:rFonts w:ascii="Arial" w:hAnsi="Arial" w:cs="Arial"/>
          <w:sz w:val="24"/>
          <w:szCs w:val="24"/>
        </w:rPr>
        <w:t xml:space="preserve">that PAM through ACSB will provide mentoring services in building inspection for professionals including lawyers, corporate GLCs and  joint management bodies using ACSB consortium model. It is aimed to reach 2000 professionals being mentored.  It was also agreed that </w:t>
      </w:r>
      <w:r w:rsidR="00F01283" w:rsidRPr="000A6D76">
        <w:rPr>
          <w:rFonts w:ascii="Arial" w:hAnsi="Arial" w:cs="Arial"/>
          <w:sz w:val="24"/>
          <w:szCs w:val="24"/>
        </w:rPr>
        <w:t xml:space="preserve">IEM </w:t>
      </w:r>
      <w:r w:rsidR="002D3CB7" w:rsidRPr="000A6D76">
        <w:rPr>
          <w:rFonts w:ascii="Arial" w:hAnsi="Arial" w:cs="Arial"/>
          <w:sz w:val="24"/>
          <w:szCs w:val="24"/>
        </w:rPr>
        <w:t xml:space="preserve">through </w:t>
      </w:r>
      <w:r w:rsidRPr="000A6D76">
        <w:rPr>
          <w:rFonts w:ascii="Arial" w:hAnsi="Arial" w:cs="Arial"/>
          <w:sz w:val="24"/>
          <w:szCs w:val="24"/>
        </w:rPr>
        <w:t xml:space="preserve">IEM Training </w:t>
      </w:r>
      <w:proofErr w:type="spellStart"/>
      <w:r w:rsidRPr="000A6D76">
        <w:rPr>
          <w:rFonts w:ascii="Arial" w:hAnsi="Arial" w:cs="Arial"/>
          <w:sz w:val="24"/>
          <w:szCs w:val="24"/>
        </w:rPr>
        <w:t>centre</w:t>
      </w:r>
      <w:proofErr w:type="spellEnd"/>
      <w:r w:rsidR="00F01283" w:rsidRPr="000A6D76">
        <w:rPr>
          <w:rFonts w:ascii="Arial" w:hAnsi="Arial" w:cs="Arial"/>
          <w:sz w:val="24"/>
          <w:szCs w:val="24"/>
        </w:rPr>
        <w:t xml:space="preserve"> will mentor</w:t>
      </w:r>
      <w:r w:rsidR="00597DCB">
        <w:rPr>
          <w:rFonts w:ascii="Arial" w:hAnsi="Arial" w:cs="Arial"/>
          <w:sz w:val="24"/>
          <w:szCs w:val="24"/>
        </w:rPr>
        <w:t xml:space="preserve"> </w:t>
      </w:r>
      <w:r w:rsidR="002D3CB7" w:rsidRPr="000A6D76">
        <w:rPr>
          <w:rFonts w:ascii="Arial" w:hAnsi="Arial" w:cs="Arial"/>
          <w:sz w:val="24"/>
          <w:szCs w:val="24"/>
        </w:rPr>
        <w:t>2000</w:t>
      </w:r>
      <w:r w:rsidRPr="000A6D76">
        <w:rPr>
          <w:rFonts w:ascii="Arial" w:hAnsi="Arial" w:cs="Arial"/>
          <w:sz w:val="24"/>
          <w:szCs w:val="24"/>
        </w:rPr>
        <w:t xml:space="preserve"> qualified engineering consultant </w:t>
      </w:r>
      <w:r w:rsidR="00F01283" w:rsidRPr="000A6D76">
        <w:rPr>
          <w:rFonts w:ascii="Arial" w:hAnsi="Arial" w:cs="Arial"/>
          <w:sz w:val="24"/>
          <w:szCs w:val="24"/>
        </w:rPr>
        <w:t>practices and</w:t>
      </w:r>
      <w:r w:rsidRPr="000A6D76">
        <w:rPr>
          <w:rFonts w:ascii="Arial" w:hAnsi="Arial" w:cs="Arial"/>
          <w:sz w:val="24"/>
          <w:szCs w:val="24"/>
        </w:rPr>
        <w:t xml:space="preserve"> </w:t>
      </w:r>
      <w:r w:rsidR="00F01283" w:rsidRPr="000A6D76">
        <w:rPr>
          <w:rFonts w:ascii="Arial" w:hAnsi="Arial" w:cs="Arial"/>
          <w:sz w:val="24"/>
          <w:szCs w:val="24"/>
        </w:rPr>
        <w:t xml:space="preserve">practitioners </w:t>
      </w:r>
      <w:r w:rsidRPr="000A6D76">
        <w:rPr>
          <w:rFonts w:ascii="Arial" w:hAnsi="Arial" w:cs="Arial"/>
          <w:sz w:val="24"/>
          <w:szCs w:val="24"/>
        </w:rPr>
        <w:t xml:space="preserve">on transforming into  a sustainable and high quality </w:t>
      </w:r>
      <w:r w:rsidR="00597DCB" w:rsidRPr="000A6D76">
        <w:rPr>
          <w:rFonts w:ascii="Arial" w:hAnsi="Arial" w:cs="Arial"/>
          <w:sz w:val="24"/>
          <w:szCs w:val="24"/>
        </w:rPr>
        <w:t>multi-disciplinary</w:t>
      </w:r>
      <w:r w:rsidRPr="000A6D76">
        <w:rPr>
          <w:rFonts w:ascii="Arial" w:hAnsi="Arial" w:cs="Arial"/>
          <w:sz w:val="24"/>
          <w:szCs w:val="24"/>
        </w:rPr>
        <w:t xml:space="preserve"> engineering firms using G</w:t>
      </w:r>
      <w:r w:rsidR="00F01283" w:rsidRPr="000A6D76">
        <w:rPr>
          <w:rFonts w:ascii="Arial" w:hAnsi="Arial" w:cs="Arial"/>
          <w:sz w:val="24"/>
          <w:szCs w:val="24"/>
        </w:rPr>
        <w:t>&amp;</w:t>
      </w:r>
      <w:r w:rsidRPr="000A6D76">
        <w:rPr>
          <w:rFonts w:ascii="Arial" w:hAnsi="Arial" w:cs="Arial"/>
          <w:sz w:val="24"/>
          <w:szCs w:val="24"/>
        </w:rPr>
        <w:t>P model developed by engineering fraternity technical expert in 2021.</w:t>
      </w:r>
      <w:r w:rsidR="00F01283" w:rsidRPr="000A6D76">
        <w:rPr>
          <w:rFonts w:ascii="Arial" w:hAnsi="Arial" w:cs="Arial"/>
          <w:sz w:val="24"/>
          <w:szCs w:val="24"/>
        </w:rPr>
        <w:t xml:space="preserve"> As a </w:t>
      </w:r>
      <w:r w:rsidR="00597DCB">
        <w:rPr>
          <w:rFonts w:ascii="Arial" w:hAnsi="Arial" w:cs="Arial"/>
          <w:sz w:val="24"/>
          <w:szCs w:val="24"/>
        </w:rPr>
        <w:t>way forward</w:t>
      </w:r>
      <w:r w:rsidR="00F01283" w:rsidRPr="000A6D76">
        <w:rPr>
          <w:rFonts w:ascii="Arial" w:hAnsi="Arial" w:cs="Arial"/>
          <w:sz w:val="24"/>
          <w:szCs w:val="24"/>
        </w:rPr>
        <w:t>, to have at least 10 consortiums by end of 202</w:t>
      </w:r>
      <w:r w:rsidR="00597DCB">
        <w:rPr>
          <w:rFonts w:ascii="Arial" w:hAnsi="Arial" w:cs="Arial"/>
          <w:sz w:val="24"/>
          <w:szCs w:val="24"/>
        </w:rPr>
        <w:t>5</w:t>
      </w:r>
      <w:r w:rsidR="00F01283" w:rsidRPr="000A6D76">
        <w:rPr>
          <w:rFonts w:ascii="Arial" w:hAnsi="Arial" w:cs="Arial"/>
          <w:sz w:val="24"/>
          <w:szCs w:val="24"/>
        </w:rPr>
        <w:t xml:space="preserve">. </w:t>
      </w:r>
    </w:p>
    <w:p w14:paraId="27C1179D" w14:textId="77777777" w:rsidR="00EE2ACD" w:rsidRDefault="00EE2ACD" w:rsidP="00EE2ACD">
      <w:pPr>
        <w:pStyle w:val="ListParagraph"/>
        <w:rPr>
          <w:rFonts w:ascii="Arial" w:hAnsi="Arial" w:cs="Arial"/>
          <w:sz w:val="24"/>
          <w:szCs w:val="24"/>
        </w:rPr>
      </w:pPr>
    </w:p>
    <w:p w14:paraId="63F4130E" w14:textId="47AFF614" w:rsidR="00D6047A" w:rsidRPr="000A6D76" w:rsidRDefault="008903B8" w:rsidP="002126C8">
      <w:pPr>
        <w:pStyle w:val="ListParagraph"/>
        <w:numPr>
          <w:ilvl w:val="1"/>
          <w:numId w:val="9"/>
        </w:numPr>
        <w:spacing w:after="0" w:line="360" w:lineRule="auto"/>
        <w:ind w:left="709" w:hanging="709"/>
        <w:jc w:val="both"/>
        <w:rPr>
          <w:rFonts w:ascii="Arial" w:hAnsi="Arial" w:cs="Arial"/>
          <w:sz w:val="24"/>
          <w:szCs w:val="24"/>
        </w:rPr>
      </w:pPr>
      <w:r>
        <w:rPr>
          <w:rFonts w:ascii="Arial" w:hAnsi="Arial" w:cs="Arial"/>
          <w:sz w:val="24"/>
          <w:szCs w:val="24"/>
          <w:lang w:eastAsia="en-MY"/>
        </w:rPr>
        <w:t xml:space="preserve">Following up the MoU, the first batch of mentoring initiative </w:t>
      </w:r>
      <w:r w:rsidRPr="000A6D76">
        <w:rPr>
          <w:rFonts w:ascii="Arial" w:hAnsi="Arial" w:cs="Arial"/>
          <w:sz w:val="24"/>
          <w:szCs w:val="24"/>
          <w:lang w:eastAsia="en-MY"/>
        </w:rPr>
        <w:t>in 2020</w:t>
      </w:r>
      <w:r>
        <w:rPr>
          <w:rFonts w:ascii="Arial" w:hAnsi="Arial" w:cs="Arial"/>
          <w:sz w:val="24"/>
          <w:szCs w:val="24"/>
          <w:lang w:eastAsia="en-MY"/>
        </w:rPr>
        <w:t xml:space="preserve"> will involve </w:t>
      </w:r>
      <w:r w:rsidR="0054198E" w:rsidRPr="000A6D76">
        <w:rPr>
          <w:rFonts w:ascii="Arial" w:hAnsi="Arial" w:cs="Arial"/>
          <w:sz w:val="24"/>
          <w:szCs w:val="24"/>
          <w:lang w:eastAsia="en-MY"/>
        </w:rPr>
        <w:t xml:space="preserve"> up to </w:t>
      </w:r>
      <w:r>
        <w:rPr>
          <w:rFonts w:ascii="Arial" w:hAnsi="Arial" w:cs="Arial"/>
          <w:sz w:val="24"/>
          <w:szCs w:val="24"/>
          <w:lang w:eastAsia="en-MY"/>
        </w:rPr>
        <w:t>2</w:t>
      </w:r>
      <w:r w:rsidR="00597DCB">
        <w:rPr>
          <w:rFonts w:ascii="Arial" w:hAnsi="Arial" w:cs="Arial"/>
          <w:sz w:val="24"/>
          <w:szCs w:val="24"/>
          <w:lang w:eastAsia="en-MY"/>
        </w:rPr>
        <w:t>0</w:t>
      </w:r>
      <w:r w:rsidR="0054198E" w:rsidRPr="000A6D76">
        <w:rPr>
          <w:rFonts w:ascii="Arial" w:hAnsi="Arial" w:cs="Arial"/>
          <w:sz w:val="24"/>
          <w:szCs w:val="24"/>
          <w:lang w:eastAsia="en-MY"/>
        </w:rPr>
        <w:t xml:space="preserve"> </w:t>
      </w:r>
      <w:r w:rsidR="00D6047A" w:rsidRPr="000A6D76">
        <w:rPr>
          <w:rFonts w:ascii="Arial" w:hAnsi="Arial" w:cs="Arial"/>
          <w:sz w:val="24"/>
          <w:szCs w:val="24"/>
          <w:lang w:eastAsia="en-MY"/>
        </w:rPr>
        <w:t xml:space="preserve">professionals </w:t>
      </w:r>
      <w:r w:rsidR="0054198E" w:rsidRPr="000A6D76">
        <w:rPr>
          <w:rFonts w:ascii="Arial" w:hAnsi="Arial" w:cs="Arial"/>
          <w:sz w:val="24"/>
          <w:szCs w:val="24"/>
          <w:lang w:eastAsia="en-MY"/>
        </w:rPr>
        <w:t xml:space="preserve"> for </w:t>
      </w:r>
      <w:r>
        <w:rPr>
          <w:rFonts w:ascii="Arial" w:hAnsi="Arial" w:cs="Arial"/>
          <w:sz w:val="24"/>
          <w:szCs w:val="24"/>
          <w:lang w:eastAsia="en-MY"/>
        </w:rPr>
        <w:t xml:space="preserve">each </w:t>
      </w:r>
      <w:proofErr w:type="spellStart"/>
      <w:r w:rsidR="0054198E" w:rsidRPr="000A6D76">
        <w:rPr>
          <w:rFonts w:ascii="Arial" w:hAnsi="Arial" w:cs="Arial"/>
          <w:sz w:val="24"/>
          <w:szCs w:val="24"/>
          <w:lang w:eastAsia="en-MY"/>
        </w:rPr>
        <w:t>centre</w:t>
      </w:r>
      <w:proofErr w:type="spellEnd"/>
      <w:r w:rsidR="0054198E" w:rsidRPr="000A6D76">
        <w:rPr>
          <w:rFonts w:ascii="Arial" w:hAnsi="Arial" w:cs="Arial"/>
          <w:sz w:val="24"/>
          <w:szCs w:val="24"/>
          <w:lang w:eastAsia="en-MY"/>
        </w:rPr>
        <w:t xml:space="preserve"> and for  2021, </w:t>
      </w:r>
      <w:r>
        <w:rPr>
          <w:rFonts w:ascii="Arial" w:hAnsi="Arial" w:cs="Arial"/>
          <w:sz w:val="24"/>
          <w:szCs w:val="24"/>
          <w:lang w:eastAsia="en-MY"/>
        </w:rPr>
        <w:t xml:space="preserve">it was agreed to have </w:t>
      </w:r>
      <w:r w:rsidR="0054198E" w:rsidRPr="000A6D76">
        <w:rPr>
          <w:rFonts w:ascii="Arial" w:hAnsi="Arial" w:cs="Arial"/>
          <w:sz w:val="24"/>
          <w:szCs w:val="24"/>
          <w:lang w:eastAsia="en-MY"/>
        </w:rPr>
        <w:t xml:space="preserve"> </w:t>
      </w:r>
      <w:r>
        <w:rPr>
          <w:rFonts w:ascii="Arial" w:hAnsi="Arial" w:cs="Arial"/>
          <w:sz w:val="24"/>
          <w:szCs w:val="24"/>
          <w:lang w:eastAsia="en-MY"/>
        </w:rPr>
        <w:t xml:space="preserve">2000 professionals being mentored </w:t>
      </w:r>
      <w:r w:rsidR="0054198E" w:rsidRPr="000A6D76">
        <w:rPr>
          <w:rFonts w:ascii="Arial" w:hAnsi="Arial" w:cs="Arial"/>
          <w:sz w:val="24"/>
          <w:szCs w:val="24"/>
          <w:lang w:eastAsia="en-MY"/>
        </w:rPr>
        <w:t>at</w:t>
      </w:r>
      <w:r w:rsidR="00C378CB" w:rsidRPr="000A6D76">
        <w:rPr>
          <w:rFonts w:ascii="Arial" w:hAnsi="Arial" w:cs="Arial"/>
          <w:sz w:val="24"/>
          <w:szCs w:val="24"/>
          <w:lang w:eastAsia="en-MY"/>
        </w:rPr>
        <w:t xml:space="preserve"> </w:t>
      </w:r>
      <w:r>
        <w:rPr>
          <w:rFonts w:ascii="Arial" w:hAnsi="Arial" w:cs="Arial"/>
          <w:sz w:val="24"/>
          <w:szCs w:val="24"/>
          <w:lang w:eastAsia="en-MY"/>
        </w:rPr>
        <w:t xml:space="preserve">each </w:t>
      </w:r>
      <w:proofErr w:type="spellStart"/>
      <w:r>
        <w:rPr>
          <w:rFonts w:ascii="Arial" w:hAnsi="Arial" w:cs="Arial"/>
          <w:sz w:val="24"/>
          <w:szCs w:val="24"/>
          <w:lang w:eastAsia="en-MY"/>
        </w:rPr>
        <w:t>centre</w:t>
      </w:r>
      <w:proofErr w:type="spellEnd"/>
      <w:r w:rsidR="0054198E" w:rsidRPr="000A6D76">
        <w:rPr>
          <w:rFonts w:ascii="Arial" w:hAnsi="Arial" w:cs="Arial"/>
          <w:sz w:val="24"/>
          <w:szCs w:val="24"/>
          <w:lang w:eastAsia="en-MY"/>
        </w:rPr>
        <w:t xml:space="preserve">. </w:t>
      </w:r>
      <w:r w:rsidR="00C378CB" w:rsidRPr="000A6D76">
        <w:rPr>
          <w:rFonts w:ascii="Arial" w:hAnsi="Arial" w:cs="Arial"/>
          <w:sz w:val="24"/>
          <w:szCs w:val="24"/>
          <w:lang w:eastAsia="en-MY"/>
        </w:rPr>
        <w:t xml:space="preserve"> </w:t>
      </w:r>
    </w:p>
    <w:bookmarkEnd w:id="9"/>
    <w:p w14:paraId="35B3B01D" w14:textId="77777777" w:rsidR="00EE2ACD" w:rsidRDefault="00EE2ACD" w:rsidP="00EE2ACD">
      <w:pPr>
        <w:pStyle w:val="ListParagraph"/>
        <w:rPr>
          <w:rFonts w:ascii="Arial" w:hAnsi="Arial" w:cs="Arial"/>
          <w:sz w:val="24"/>
          <w:szCs w:val="24"/>
        </w:rPr>
      </w:pPr>
    </w:p>
    <w:bookmarkEnd w:id="4"/>
    <w:bookmarkEnd w:id="5"/>
    <w:p w14:paraId="023C1B40" w14:textId="5E495FD5" w:rsidR="006064F2" w:rsidRPr="000A6D76" w:rsidRDefault="00EF4E5F" w:rsidP="007E2F71">
      <w:pPr>
        <w:spacing w:after="0" w:line="360" w:lineRule="auto"/>
        <w:jc w:val="both"/>
        <w:rPr>
          <w:rFonts w:ascii="Arial" w:hAnsi="Arial" w:cs="Arial"/>
          <w:b/>
          <w:bCs/>
          <w:sz w:val="24"/>
          <w:szCs w:val="24"/>
          <w:lang w:val="ms-MY"/>
        </w:rPr>
      </w:pPr>
      <w:r>
        <w:rPr>
          <w:rFonts w:ascii="Arial" w:hAnsi="Arial" w:cs="Arial"/>
          <w:b/>
          <w:bCs/>
          <w:sz w:val="24"/>
          <w:szCs w:val="24"/>
          <w:lang w:val="ms-MY"/>
        </w:rPr>
        <w:t>3</w:t>
      </w:r>
      <w:r w:rsidR="001A64ED" w:rsidRPr="000A6D76">
        <w:rPr>
          <w:rFonts w:ascii="Arial" w:hAnsi="Arial" w:cs="Arial"/>
          <w:b/>
          <w:bCs/>
          <w:sz w:val="24"/>
          <w:szCs w:val="24"/>
          <w:lang w:val="ms-MY"/>
        </w:rPr>
        <w:t>.0.</w:t>
      </w:r>
      <w:r w:rsidR="001A64ED" w:rsidRPr="000A6D76">
        <w:rPr>
          <w:rFonts w:ascii="Arial" w:hAnsi="Arial" w:cs="Arial"/>
          <w:b/>
          <w:bCs/>
          <w:sz w:val="24"/>
          <w:szCs w:val="24"/>
          <w:lang w:val="ms-MY"/>
        </w:rPr>
        <w:tab/>
        <w:t>OBJECTIVES</w:t>
      </w:r>
    </w:p>
    <w:p w14:paraId="2323048A" w14:textId="77777777" w:rsidR="008903B8" w:rsidRDefault="008903B8" w:rsidP="008903B8">
      <w:pPr>
        <w:spacing w:after="0" w:line="240" w:lineRule="auto"/>
        <w:jc w:val="both"/>
        <w:rPr>
          <w:rFonts w:ascii="Arial" w:hAnsi="Arial" w:cs="Arial"/>
          <w:sz w:val="24"/>
          <w:szCs w:val="24"/>
          <w:lang w:val="en-SG"/>
        </w:rPr>
      </w:pPr>
    </w:p>
    <w:p w14:paraId="16787D76" w14:textId="7A9F3CA0" w:rsidR="00EF4E5F" w:rsidRDefault="008903B8" w:rsidP="008903B8">
      <w:pPr>
        <w:spacing w:after="0" w:line="240" w:lineRule="auto"/>
        <w:jc w:val="both"/>
        <w:rPr>
          <w:rFonts w:ascii="Arial" w:hAnsi="Arial" w:cs="Arial"/>
          <w:sz w:val="24"/>
          <w:szCs w:val="24"/>
          <w:lang w:val="en-SG"/>
        </w:rPr>
      </w:pPr>
      <w:r w:rsidRPr="000A6D76">
        <w:rPr>
          <w:rFonts w:ascii="Arial" w:hAnsi="Arial" w:cs="Arial"/>
          <w:sz w:val="24"/>
          <w:szCs w:val="24"/>
          <w:lang w:val="en-SG"/>
        </w:rPr>
        <w:t xml:space="preserve">The objectives of the </w:t>
      </w:r>
      <w:r>
        <w:rPr>
          <w:rFonts w:ascii="Arial" w:hAnsi="Arial" w:cs="Arial"/>
          <w:sz w:val="24"/>
          <w:szCs w:val="24"/>
          <w:lang w:val="en-SG"/>
        </w:rPr>
        <w:t xml:space="preserve">programmes </w:t>
      </w:r>
      <w:r w:rsidRPr="000A6D76">
        <w:rPr>
          <w:rFonts w:ascii="Arial" w:hAnsi="Arial" w:cs="Arial"/>
          <w:sz w:val="24"/>
          <w:szCs w:val="24"/>
          <w:lang w:val="en-SG"/>
        </w:rPr>
        <w:t>are:</w:t>
      </w:r>
    </w:p>
    <w:p w14:paraId="7CB1AF86" w14:textId="12460C16" w:rsidR="00EF4E5F" w:rsidRPr="00EF4E5F" w:rsidRDefault="008903B8" w:rsidP="00EF4E5F">
      <w:pPr>
        <w:pStyle w:val="ListParagraph"/>
        <w:numPr>
          <w:ilvl w:val="1"/>
          <w:numId w:val="26"/>
        </w:numPr>
        <w:spacing w:after="0" w:line="240" w:lineRule="auto"/>
        <w:ind w:left="709" w:hanging="709"/>
        <w:jc w:val="both"/>
        <w:rPr>
          <w:rFonts w:ascii="Arial" w:eastAsia="Calibri" w:hAnsi="Arial" w:cs="Arial"/>
          <w:sz w:val="24"/>
          <w:szCs w:val="24"/>
        </w:rPr>
      </w:pPr>
      <w:r w:rsidRPr="008903B8">
        <w:rPr>
          <w:rFonts w:ascii="Arial" w:hAnsi="Arial" w:cs="Arial"/>
          <w:color w:val="000000" w:themeColor="text1"/>
          <w:sz w:val="24"/>
          <w:szCs w:val="24"/>
          <w:lang w:val="en-MY" w:eastAsia="en-MY"/>
        </w:rPr>
        <w:t>To enhance visibility of Professional Services activities via communication and promotion through social media platforms;</w:t>
      </w:r>
    </w:p>
    <w:p w14:paraId="244A61EA" w14:textId="77777777" w:rsidR="00EF4E5F" w:rsidRDefault="00EF4E5F" w:rsidP="00EF4E5F">
      <w:pPr>
        <w:pStyle w:val="ListParagraph"/>
        <w:spacing w:after="0" w:line="240" w:lineRule="auto"/>
        <w:ind w:left="709"/>
        <w:jc w:val="both"/>
        <w:rPr>
          <w:rFonts w:ascii="Arial" w:eastAsia="Calibri" w:hAnsi="Arial" w:cs="Arial"/>
          <w:sz w:val="24"/>
          <w:szCs w:val="24"/>
        </w:rPr>
      </w:pPr>
    </w:p>
    <w:p w14:paraId="5321D141" w14:textId="549B1125" w:rsidR="00EF4E5F" w:rsidRDefault="008903B8" w:rsidP="00EF4E5F">
      <w:pPr>
        <w:pStyle w:val="ListParagraph"/>
        <w:numPr>
          <w:ilvl w:val="1"/>
          <w:numId w:val="26"/>
        </w:numPr>
        <w:spacing w:after="0" w:line="240" w:lineRule="auto"/>
        <w:ind w:left="709" w:hanging="709"/>
        <w:jc w:val="both"/>
        <w:rPr>
          <w:rFonts w:ascii="Arial" w:eastAsia="Calibri" w:hAnsi="Arial" w:cs="Arial"/>
          <w:sz w:val="24"/>
          <w:szCs w:val="24"/>
        </w:rPr>
      </w:pPr>
      <w:r w:rsidRPr="00EF4E5F">
        <w:rPr>
          <w:rFonts w:ascii="Arial" w:eastAsia="Calibri" w:hAnsi="Arial" w:cs="Arial"/>
          <w:sz w:val="24"/>
          <w:szCs w:val="24"/>
        </w:rPr>
        <w:t xml:space="preserve">To ensure sharing expertise and best practices for consortium development projects carried out can be sustained and constantly benefiting stakeholders; </w:t>
      </w:r>
    </w:p>
    <w:p w14:paraId="4978065A" w14:textId="77777777" w:rsidR="00EE2ACD" w:rsidRDefault="00EE2ACD" w:rsidP="00EE2ACD">
      <w:pPr>
        <w:pStyle w:val="ListParagraph"/>
        <w:rPr>
          <w:rFonts w:ascii="Arial" w:eastAsia="Calibri" w:hAnsi="Arial" w:cs="Arial"/>
          <w:sz w:val="24"/>
          <w:szCs w:val="24"/>
        </w:rPr>
      </w:pPr>
    </w:p>
    <w:p w14:paraId="42A1B662" w14:textId="77777777" w:rsidR="00EF4E5F" w:rsidRPr="00EF4E5F" w:rsidRDefault="00EF4E5F" w:rsidP="00EF4E5F">
      <w:pPr>
        <w:pStyle w:val="ListParagraph"/>
        <w:rPr>
          <w:rFonts w:ascii="Arial" w:eastAsia="Calibri" w:hAnsi="Arial" w:cs="Arial"/>
          <w:sz w:val="24"/>
          <w:szCs w:val="24"/>
        </w:rPr>
      </w:pPr>
    </w:p>
    <w:p w14:paraId="111D5823" w14:textId="52C0EA15" w:rsidR="00EF4E5F" w:rsidRDefault="008903B8" w:rsidP="00EF4E5F">
      <w:pPr>
        <w:pStyle w:val="ListParagraph"/>
        <w:numPr>
          <w:ilvl w:val="1"/>
          <w:numId w:val="26"/>
        </w:numPr>
        <w:spacing w:after="0" w:line="240" w:lineRule="auto"/>
        <w:ind w:left="709" w:hanging="709"/>
        <w:jc w:val="both"/>
        <w:rPr>
          <w:rFonts w:ascii="Arial" w:eastAsia="Calibri" w:hAnsi="Arial" w:cs="Arial"/>
          <w:sz w:val="24"/>
          <w:szCs w:val="24"/>
        </w:rPr>
      </w:pPr>
      <w:r w:rsidRPr="00EF4E5F">
        <w:rPr>
          <w:rFonts w:ascii="Arial" w:eastAsia="Calibri" w:hAnsi="Arial" w:cs="Arial"/>
          <w:sz w:val="24"/>
          <w:szCs w:val="24"/>
        </w:rPr>
        <w:t>To cultivate an open ecosystem where all stakeholders collaborate and prosper together, fostering consortiums and long- term relationship with one another; and</w:t>
      </w:r>
    </w:p>
    <w:p w14:paraId="1C987EEB" w14:textId="77777777" w:rsidR="00EE2ACD" w:rsidRDefault="00EE2ACD" w:rsidP="00EE2ACD">
      <w:pPr>
        <w:pStyle w:val="ListParagraph"/>
        <w:rPr>
          <w:rFonts w:ascii="Arial" w:eastAsia="Calibri" w:hAnsi="Arial" w:cs="Arial"/>
          <w:sz w:val="24"/>
          <w:szCs w:val="24"/>
        </w:rPr>
      </w:pPr>
    </w:p>
    <w:p w14:paraId="4B081584" w14:textId="77777777" w:rsidR="00EF4E5F" w:rsidRPr="00EF4E5F" w:rsidRDefault="00EF4E5F" w:rsidP="00EF4E5F">
      <w:pPr>
        <w:pStyle w:val="ListParagraph"/>
        <w:rPr>
          <w:rFonts w:ascii="Arial" w:eastAsia="Calibri" w:hAnsi="Arial" w:cs="Arial"/>
          <w:sz w:val="24"/>
          <w:szCs w:val="24"/>
        </w:rPr>
      </w:pPr>
    </w:p>
    <w:p w14:paraId="79024B75" w14:textId="05C27C0B" w:rsidR="008903B8" w:rsidRPr="00EF4E5F" w:rsidRDefault="008903B8" w:rsidP="00EF4E5F">
      <w:pPr>
        <w:pStyle w:val="ListParagraph"/>
        <w:numPr>
          <w:ilvl w:val="1"/>
          <w:numId w:val="26"/>
        </w:numPr>
        <w:spacing w:after="0" w:line="240" w:lineRule="auto"/>
        <w:ind w:left="709" w:hanging="709"/>
        <w:jc w:val="both"/>
        <w:rPr>
          <w:rFonts w:ascii="Arial" w:eastAsia="Calibri" w:hAnsi="Arial" w:cs="Arial"/>
          <w:sz w:val="24"/>
          <w:szCs w:val="24"/>
        </w:rPr>
      </w:pPr>
      <w:r w:rsidRPr="00EF4E5F">
        <w:rPr>
          <w:rFonts w:ascii="Arial" w:hAnsi="Arial" w:cs="Arial"/>
          <w:sz w:val="24"/>
          <w:szCs w:val="24"/>
        </w:rPr>
        <w:t xml:space="preserve">To uplift the standard and prestige professional services profession for modern nation development. </w:t>
      </w:r>
    </w:p>
    <w:p w14:paraId="2D199298" w14:textId="4919904F" w:rsidR="00D648CE" w:rsidRPr="000A6D76" w:rsidRDefault="00D648CE" w:rsidP="00EF4E5F">
      <w:pPr>
        <w:spacing w:after="0" w:line="360" w:lineRule="auto"/>
        <w:ind w:left="709" w:hanging="709"/>
        <w:jc w:val="both"/>
        <w:rPr>
          <w:rFonts w:ascii="Arial" w:hAnsi="Arial" w:cs="Arial"/>
          <w:sz w:val="24"/>
          <w:szCs w:val="24"/>
          <w:lang w:val="ms-MY"/>
        </w:rPr>
      </w:pPr>
    </w:p>
    <w:p w14:paraId="06648581" w14:textId="11F6A5E1" w:rsidR="00996077" w:rsidRPr="00FE05FC" w:rsidRDefault="00FE05FC" w:rsidP="00FE05FC">
      <w:pPr>
        <w:pStyle w:val="ListParagraph"/>
        <w:spacing w:after="0" w:line="360" w:lineRule="auto"/>
        <w:ind w:left="0"/>
        <w:jc w:val="both"/>
        <w:rPr>
          <w:rFonts w:ascii="Arial" w:hAnsi="Arial" w:cs="Arial"/>
          <w:b/>
          <w:sz w:val="24"/>
          <w:szCs w:val="24"/>
          <w:lang w:val="ms-MY"/>
        </w:rPr>
      </w:pPr>
      <w:r>
        <w:rPr>
          <w:rFonts w:ascii="Arial" w:hAnsi="Arial" w:cs="Arial"/>
          <w:b/>
          <w:sz w:val="24"/>
          <w:szCs w:val="24"/>
          <w:lang w:val="ms-MY"/>
        </w:rPr>
        <w:t xml:space="preserve">4.0      </w:t>
      </w:r>
      <w:r w:rsidR="007C4E68" w:rsidRPr="00FE05FC">
        <w:rPr>
          <w:rFonts w:ascii="Arial" w:hAnsi="Arial" w:cs="Arial"/>
          <w:b/>
          <w:sz w:val="24"/>
          <w:szCs w:val="24"/>
          <w:lang w:val="ms-MY"/>
        </w:rPr>
        <w:t>OUTPUT</w:t>
      </w:r>
      <w:r w:rsidR="00FE6FA4" w:rsidRPr="00FE05FC">
        <w:rPr>
          <w:rFonts w:ascii="Arial" w:hAnsi="Arial" w:cs="Arial"/>
          <w:b/>
          <w:sz w:val="24"/>
          <w:szCs w:val="24"/>
          <w:lang w:val="ms-MY"/>
        </w:rPr>
        <w:t>S</w:t>
      </w:r>
    </w:p>
    <w:p w14:paraId="41DCF4C1" w14:textId="619949CB" w:rsidR="001A64ED" w:rsidRPr="000A6D76" w:rsidRDefault="001A64ED" w:rsidP="00EF4E5F">
      <w:pPr>
        <w:spacing w:after="0" w:line="360" w:lineRule="auto"/>
        <w:jc w:val="both"/>
        <w:rPr>
          <w:rFonts w:ascii="Arial" w:hAnsi="Arial" w:cs="Arial"/>
          <w:b/>
          <w:sz w:val="24"/>
          <w:szCs w:val="24"/>
          <w:lang w:val="ms-MY"/>
        </w:rPr>
      </w:pPr>
      <w:r w:rsidRPr="000A6D76">
        <w:rPr>
          <w:rFonts w:ascii="Arial" w:hAnsi="Arial" w:cs="Arial"/>
          <w:sz w:val="24"/>
          <w:szCs w:val="24"/>
          <w:lang w:val="ms-MY"/>
        </w:rPr>
        <w:t>The expected outputs include:</w:t>
      </w:r>
    </w:p>
    <w:p w14:paraId="39C038E6" w14:textId="77777777" w:rsidR="00EF4E5F" w:rsidRPr="00EF4E5F" w:rsidRDefault="00EF4E5F" w:rsidP="00EF4E5F">
      <w:pPr>
        <w:pStyle w:val="ListParagraph"/>
        <w:numPr>
          <w:ilvl w:val="1"/>
          <w:numId w:val="27"/>
        </w:numPr>
        <w:spacing w:after="0" w:line="240" w:lineRule="auto"/>
        <w:jc w:val="both"/>
        <w:rPr>
          <w:rFonts w:ascii="Arial" w:hAnsi="Arial" w:cs="Arial"/>
          <w:sz w:val="24"/>
          <w:szCs w:val="24"/>
          <w:lang w:val="en-MY" w:eastAsia="en-MY"/>
        </w:rPr>
      </w:pPr>
      <w:r>
        <w:rPr>
          <w:rFonts w:ascii="Arial" w:hAnsi="Arial" w:cs="Arial"/>
          <w:sz w:val="24"/>
          <w:szCs w:val="24"/>
        </w:rPr>
        <w:t xml:space="preserve">  </w:t>
      </w:r>
      <w:r w:rsidR="0012253D" w:rsidRPr="00EF4E5F">
        <w:rPr>
          <w:rFonts w:ascii="Arial" w:hAnsi="Arial" w:cs="Arial"/>
          <w:sz w:val="24"/>
          <w:szCs w:val="24"/>
        </w:rPr>
        <w:t>Social media platform: Facebook, Instagram and YouTube</w:t>
      </w:r>
      <w:r w:rsidRPr="00EF4E5F">
        <w:rPr>
          <w:rFonts w:ascii="Arial" w:hAnsi="Arial" w:cs="Arial"/>
          <w:sz w:val="24"/>
          <w:szCs w:val="24"/>
        </w:rPr>
        <w:t>;</w:t>
      </w:r>
    </w:p>
    <w:p w14:paraId="08AACF7B" w14:textId="77777777" w:rsidR="00EF4E5F" w:rsidRPr="00EF4E5F" w:rsidRDefault="00EF4E5F" w:rsidP="00EF4E5F">
      <w:pPr>
        <w:pStyle w:val="ListParagraph"/>
        <w:spacing w:after="0" w:line="240" w:lineRule="auto"/>
        <w:ind w:left="360"/>
        <w:jc w:val="both"/>
        <w:rPr>
          <w:rFonts w:ascii="Arial" w:hAnsi="Arial" w:cs="Arial"/>
          <w:sz w:val="24"/>
          <w:szCs w:val="24"/>
          <w:lang w:val="en-MY" w:eastAsia="en-MY"/>
        </w:rPr>
      </w:pPr>
    </w:p>
    <w:p w14:paraId="2F9D8A40" w14:textId="62E759E5" w:rsidR="00EF4E5F" w:rsidRDefault="0012253D" w:rsidP="00EF4E5F">
      <w:pPr>
        <w:pStyle w:val="ListParagraph"/>
        <w:numPr>
          <w:ilvl w:val="1"/>
          <w:numId w:val="27"/>
        </w:numPr>
        <w:spacing w:after="0" w:line="240" w:lineRule="auto"/>
        <w:ind w:left="567" w:hanging="567"/>
        <w:jc w:val="both"/>
        <w:rPr>
          <w:rFonts w:ascii="Arial" w:hAnsi="Arial" w:cs="Arial"/>
          <w:sz w:val="24"/>
          <w:szCs w:val="24"/>
          <w:lang w:val="en-MY" w:eastAsia="en-MY"/>
        </w:rPr>
      </w:pPr>
      <w:r w:rsidRPr="00EF4E5F">
        <w:rPr>
          <w:rFonts w:ascii="Arial" w:hAnsi="Arial" w:cs="Arial"/>
          <w:sz w:val="24"/>
          <w:szCs w:val="24"/>
          <w:lang w:val="en-MY" w:eastAsia="en-MY"/>
        </w:rPr>
        <w:t>Printed news and e-news : media release, article write-ups including info</w:t>
      </w:r>
      <w:r w:rsidR="00EF4E5F">
        <w:rPr>
          <w:rFonts w:ascii="Arial" w:hAnsi="Arial" w:cs="Arial"/>
          <w:sz w:val="24"/>
          <w:szCs w:val="24"/>
          <w:lang w:val="en-MY" w:eastAsia="en-MY"/>
        </w:rPr>
        <w:t>g</w:t>
      </w:r>
      <w:r w:rsidRPr="00EF4E5F">
        <w:rPr>
          <w:rFonts w:ascii="Arial" w:hAnsi="Arial" w:cs="Arial"/>
          <w:sz w:val="24"/>
          <w:szCs w:val="24"/>
          <w:lang w:val="en-MY" w:eastAsia="en-MY"/>
        </w:rPr>
        <w:t>raphics</w:t>
      </w:r>
      <w:r w:rsidR="00EF4E5F" w:rsidRPr="00EF4E5F">
        <w:rPr>
          <w:rFonts w:ascii="Arial" w:hAnsi="Arial" w:cs="Arial"/>
          <w:sz w:val="24"/>
          <w:szCs w:val="24"/>
          <w:lang w:val="en-MY" w:eastAsia="en-MY"/>
        </w:rPr>
        <w:t>,</w:t>
      </w:r>
      <w:r w:rsidRPr="00EF4E5F">
        <w:rPr>
          <w:rFonts w:ascii="Arial" w:hAnsi="Arial" w:cs="Arial"/>
          <w:sz w:val="24"/>
          <w:szCs w:val="24"/>
          <w:lang w:val="en-MY" w:eastAsia="en-MY"/>
        </w:rPr>
        <w:t xml:space="preserve"> videos</w:t>
      </w:r>
      <w:r w:rsidR="00EF4E5F" w:rsidRPr="00EF4E5F">
        <w:rPr>
          <w:rFonts w:ascii="Arial" w:hAnsi="Arial" w:cs="Arial"/>
          <w:sz w:val="24"/>
          <w:szCs w:val="24"/>
          <w:lang w:val="en-MY" w:eastAsia="en-MY"/>
        </w:rPr>
        <w:t>, posters and brochures;</w:t>
      </w:r>
    </w:p>
    <w:p w14:paraId="21337163" w14:textId="77777777" w:rsidR="00EE2ACD" w:rsidRDefault="00EE2ACD" w:rsidP="00EE2ACD">
      <w:pPr>
        <w:pStyle w:val="ListParagraph"/>
        <w:rPr>
          <w:rFonts w:ascii="Arial" w:hAnsi="Arial" w:cs="Arial"/>
          <w:sz w:val="24"/>
          <w:szCs w:val="24"/>
        </w:rPr>
      </w:pPr>
    </w:p>
    <w:p w14:paraId="7748DD53" w14:textId="6E2DB082" w:rsidR="00EF4E5F" w:rsidRPr="00EF4E5F" w:rsidRDefault="0012253D" w:rsidP="00EF4E5F">
      <w:pPr>
        <w:pStyle w:val="ListParagraph"/>
        <w:numPr>
          <w:ilvl w:val="1"/>
          <w:numId w:val="27"/>
        </w:numPr>
        <w:spacing w:after="0" w:line="240" w:lineRule="auto"/>
        <w:ind w:left="567" w:hanging="567"/>
        <w:jc w:val="both"/>
        <w:rPr>
          <w:rFonts w:ascii="Arial" w:hAnsi="Arial" w:cs="Arial"/>
          <w:sz w:val="24"/>
          <w:szCs w:val="24"/>
          <w:lang w:val="en-MY" w:eastAsia="en-MY"/>
        </w:rPr>
      </w:pPr>
      <w:r w:rsidRPr="00EF4E5F">
        <w:rPr>
          <w:rFonts w:ascii="Arial" w:hAnsi="Arial" w:cs="Arial"/>
          <w:sz w:val="24"/>
          <w:szCs w:val="24"/>
        </w:rPr>
        <w:t xml:space="preserve">Terms of reference (TOR) for industry experts and professional service </w:t>
      </w:r>
      <w:r w:rsidR="00EF4E5F">
        <w:rPr>
          <w:rFonts w:ascii="Arial" w:hAnsi="Arial" w:cs="Arial"/>
          <w:sz w:val="24"/>
          <w:szCs w:val="24"/>
        </w:rPr>
        <w:t>p</w:t>
      </w:r>
      <w:r w:rsidRPr="00EF4E5F">
        <w:rPr>
          <w:rFonts w:ascii="Arial" w:hAnsi="Arial" w:cs="Arial"/>
          <w:sz w:val="24"/>
          <w:szCs w:val="24"/>
        </w:rPr>
        <w:t>roviders</w:t>
      </w:r>
    </w:p>
    <w:p w14:paraId="17AE1824" w14:textId="77777777" w:rsidR="00EF4E5F" w:rsidRDefault="00EF4E5F" w:rsidP="00EF4E5F">
      <w:pPr>
        <w:pStyle w:val="ListParagraph"/>
        <w:spacing w:after="0" w:line="240" w:lineRule="auto"/>
        <w:ind w:left="567" w:hanging="567"/>
        <w:jc w:val="both"/>
        <w:rPr>
          <w:rFonts w:ascii="Arial" w:hAnsi="Arial" w:cs="Arial"/>
          <w:sz w:val="24"/>
          <w:szCs w:val="24"/>
        </w:rPr>
      </w:pPr>
    </w:p>
    <w:p w14:paraId="1E00977E" w14:textId="77777777" w:rsidR="001E7F8B" w:rsidRPr="001E7F8B" w:rsidRDefault="0012253D" w:rsidP="00EF4E5F">
      <w:pPr>
        <w:pStyle w:val="ListParagraph"/>
        <w:numPr>
          <w:ilvl w:val="1"/>
          <w:numId w:val="27"/>
        </w:numPr>
        <w:spacing w:after="0" w:line="240" w:lineRule="auto"/>
        <w:ind w:left="567" w:hanging="567"/>
        <w:jc w:val="both"/>
        <w:rPr>
          <w:rFonts w:ascii="Arial" w:hAnsi="Arial" w:cs="Arial"/>
          <w:sz w:val="24"/>
          <w:szCs w:val="24"/>
        </w:rPr>
      </w:pPr>
      <w:r w:rsidRPr="00EF4E5F">
        <w:rPr>
          <w:rFonts w:ascii="Arial" w:hAnsi="Arial" w:cs="Arial"/>
          <w:sz w:val="24"/>
          <w:szCs w:val="24"/>
        </w:rPr>
        <w:t>Two</w:t>
      </w:r>
      <w:r w:rsidRPr="00EF4E5F">
        <w:rPr>
          <w:rFonts w:ascii="Arial" w:hAnsi="Arial" w:cs="Arial"/>
          <w:sz w:val="24"/>
          <w:szCs w:val="24"/>
          <w:lang w:val="en-SG"/>
        </w:rPr>
        <w:t xml:space="preserve"> Memorandum of Understanding (MoU) Documents</w:t>
      </w:r>
      <w:r w:rsidR="00EF4E5F" w:rsidRPr="00EF4E5F">
        <w:rPr>
          <w:rFonts w:ascii="Arial" w:hAnsi="Arial" w:cs="Arial"/>
          <w:sz w:val="24"/>
          <w:szCs w:val="24"/>
          <w:lang w:val="en-SG"/>
        </w:rPr>
        <w:t>:</w:t>
      </w:r>
    </w:p>
    <w:p w14:paraId="17C07D5D" w14:textId="77777777" w:rsidR="001E7F8B" w:rsidRPr="001E7F8B" w:rsidRDefault="001E7F8B" w:rsidP="001E7F8B">
      <w:pPr>
        <w:pStyle w:val="ListParagraph"/>
        <w:rPr>
          <w:rFonts w:ascii="Arial" w:hAnsi="Arial" w:cs="Arial"/>
          <w:sz w:val="24"/>
          <w:szCs w:val="24"/>
          <w:lang w:val="en-SG"/>
        </w:rPr>
      </w:pPr>
    </w:p>
    <w:p w14:paraId="1D62C200" w14:textId="416A16FC" w:rsidR="00EF4E5F" w:rsidRDefault="0012253D" w:rsidP="00EF4E5F">
      <w:pPr>
        <w:pStyle w:val="ListParagraph"/>
        <w:numPr>
          <w:ilvl w:val="1"/>
          <w:numId w:val="27"/>
        </w:numPr>
        <w:spacing w:after="0" w:line="240" w:lineRule="auto"/>
        <w:ind w:left="567" w:hanging="567"/>
        <w:jc w:val="both"/>
        <w:rPr>
          <w:rFonts w:ascii="Arial" w:hAnsi="Arial" w:cs="Arial"/>
          <w:sz w:val="24"/>
          <w:szCs w:val="24"/>
        </w:rPr>
      </w:pPr>
      <w:r w:rsidRPr="00EF4E5F">
        <w:rPr>
          <w:rFonts w:ascii="Arial" w:hAnsi="Arial" w:cs="Arial"/>
          <w:sz w:val="24"/>
          <w:szCs w:val="24"/>
          <w:lang w:val="en-SG"/>
        </w:rPr>
        <w:t>Three Strategic Partners</w:t>
      </w:r>
      <w:r w:rsidRPr="00EF4E5F">
        <w:rPr>
          <w:rFonts w:ascii="Arial" w:hAnsi="Arial" w:cs="Arial"/>
          <w:sz w:val="24"/>
          <w:szCs w:val="24"/>
        </w:rPr>
        <w:t>;</w:t>
      </w:r>
    </w:p>
    <w:p w14:paraId="27E166EF" w14:textId="77777777" w:rsidR="00EF4E5F" w:rsidRDefault="00EF4E5F" w:rsidP="00EF4E5F">
      <w:pPr>
        <w:pStyle w:val="ListParagraph"/>
        <w:spacing w:after="0" w:line="240" w:lineRule="auto"/>
        <w:ind w:left="567" w:hanging="567"/>
        <w:jc w:val="both"/>
        <w:rPr>
          <w:rFonts w:ascii="Arial" w:hAnsi="Arial" w:cs="Arial"/>
          <w:sz w:val="24"/>
          <w:szCs w:val="24"/>
        </w:rPr>
      </w:pPr>
    </w:p>
    <w:p w14:paraId="01E7E207" w14:textId="7B90C32E" w:rsidR="00EF4E5F" w:rsidRDefault="0012253D" w:rsidP="00EF4E5F">
      <w:pPr>
        <w:pStyle w:val="ListParagraph"/>
        <w:numPr>
          <w:ilvl w:val="1"/>
          <w:numId w:val="27"/>
        </w:numPr>
        <w:spacing w:after="0" w:line="240" w:lineRule="auto"/>
        <w:ind w:left="567" w:hanging="567"/>
        <w:jc w:val="both"/>
        <w:rPr>
          <w:rFonts w:ascii="Arial" w:hAnsi="Arial" w:cs="Arial"/>
          <w:sz w:val="24"/>
          <w:szCs w:val="24"/>
        </w:rPr>
      </w:pPr>
      <w:r w:rsidRPr="00EF4E5F">
        <w:rPr>
          <w:rFonts w:ascii="Arial" w:hAnsi="Arial" w:cs="Arial"/>
          <w:sz w:val="24"/>
          <w:szCs w:val="24"/>
        </w:rPr>
        <w:t>Reports on consortiums mentoring initiatives by respective professional services fraternities; and</w:t>
      </w:r>
    </w:p>
    <w:p w14:paraId="4EBB59ED" w14:textId="77777777" w:rsidR="00EE2ACD" w:rsidRDefault="00EE2ACD" w:rsidP="00EE2ACD">
      <w:pPr>
        <w:pStyle w:val="ListParagraph"/>
        <w:rPr>
          <w:rFonts w:ascii="Arial" w:hAnsi="Arial" w:cs="Arial"/>
          <w:sz w:val="24"/>
          <w:szCs w:val="24"/>
        </w:rPr>
      </w:pPr>
    </w:p>
    <w:p w14:paraId="6D22E620" w14:textId="6260A866" w:rsidR="0012253D" w:rsidRPr="00EF4E5F" w:rsidRDefault="00EF4E5F" w:rsidP="00EF4E5F">
      <w:pPr>
        <w:pStyle w:val="ListParagraph"/>
        <w:numPr>
          <w:ilvl w:val="1"/>
          <w:numId w:val="27"/>
        </w:numPr>
        <w:spacing w:after="0" w:line="240" w:lineRule="auto"/>
        <w:ind w:left="567" w:hanging="567"/>
        <w:jc w:val="both"/>
        <w:rPr>
          <w:rFonts w:ascii="Arial" w:hAnsi="Arial" w:cs="Arial"/>
          <w:sz w:val="24"/>
          <w:szCs w:val="24"/>
        </w:rPr>
      </w:pPr>
      <w:r>
        <w:rPr>
          <w:rFonts w:ascii="Arial" w:hAnsi="Arial" w:cs="Arial"/>
          <w:sz w:val="24"/>
          <w:szCs w:val="24"/>
        </w:rPr>
        <w:t>D</w:t>
      </w:r>
      <w:r w:rsidR="0012253D" w:rsidRPr="00EF4E5F">
        <w:rPr>
          <w:rFonts w:ascii="Arial" w:hAnsi="Arial" w:cs="Arial"/>
          <w:sz w:val="24"/>
          <w:szCs w:val="24"/>
        </w:rPr>
        <w:t>atabase repository retrieved from the series of mentoring initiatives.</w:t>
      </w:r>
    </w:p>
    <w:p w14:paraId="0475C154" w14:textId="77777777" w:rsidR="00EE2ACD" w:rsidRDefault="00EE2ACD" w:rsidP="00EE2ACD">
      <w:pPr>
        <w:pStyle w:val="ListParagraph"/>
        <w:rPr>
          <w:rFonts w:ascii="Arial" w:hAnsi="Arial" w:cs="Arial"/>
          <w:sz w:val="24"/>
          <w:szCs w:val="24"/>
          <w:lang w:val="ms-MY"/>
        </w:rPr>
      </w:pPr>
    </w:p>
    <w:p w14:paraId="6AF38A5A" w14:textId="6EE35A46" w:rsidR="00325DFA" w:rsidRPr="000A6D76" w:rsidRDefault="00325DFA" w:rsidP="00EF4E5F">
      <w:pPr>
        <w:pStyle w:val="ListParagraph"/>
        <w:spacing w:after="0" w:line="240" w:lineRule="auto"/>
        <w:ind w:left="360"/>
        <w:jc w:val="both"/>
        <w:rPr>
          <w:rFonts w:ascii="Arial" w:hAnsi="Arial" w:cs="Arial"/>
          <w:sz w:val="24"/>
          <w:szCs w:val="24"/>
          <w:lang w:val="ms-MY"/>
        </w:rPr>
      </w:pPr>
    </w:p>
    <w:p w14:paraId="05E86CE2" w14:textId="3D828FA4" w:rsidR="006064F2" w:rsidRPr="001E7F8B" w:rsidRDefault="001E7F8B" w:rsidP="001E7F8B">
      <w:pPr>
        <w:pStyle w:val="ListParagraph"/>
        <w:numPr>
          <w:ilvl w:val="0"/>
          <w:numId w:val="28"/>
        </w:numPr>
        <w:spacing w:after="0" w:line="360" w:lineRule="auto"/>
        <w:jc w:val="both"/>
        <w:rPr>
          <w:rFonts w:ascii="Arial" w:hAnsi="Arial" w:cs="Arial"/>
          <w:b/>
          <w:sz w:val="24"/>
          <w:szCs w:val="24"/>
          <w:lang w:val="ms-MY"/>
        </w:rPr>
      </w:pPr>
      <w:r>
        <w:rPr>
          <w:rFonts w:ascii="Arial" w:hAnsi="Arial" w:cs="Arial"/>
          <w:b/>
          <w:sz w:val="24"/>
          <w:szCs w:val="24"/>
          <w:lang w:val="ms-MY"/>
        </w:rPr>
        <w:t xml:space="preserve">   </w:t>
      </w:r>
      <w:r w:rsidR="007C4E68" w:rsidRPr="001E7F8B">
        <w:rPr>
          <w:rFonts w:ascii="Arial" w:hAnsi="Arial" w:cs="Arial"/>
          <w:b/>
          <w:sz w:val="24"/>
          <w:szCs w:val="24"/>
          <w:lang w:val="ms-MY"/>
        </w:rPr>
        <w:t>PROPOSED IMPLEMENTATION TIMELINE</w:t>
      </w:r>
      <w:r w:rsidR="00B11A0E" w:rsidRPr="001E7F8B">
        <w:rPr>
          <w:rFonts w:ascii="Arial" w:hAnsi="Arial" w:cs="Arial"/>
          <w:b/>
          <w:sz w:val="24"/>
          <w:szCs w:val="24"/>
          <w:lang w:val="ms-MY"/>
        </w:rPr>
        <w:t xml:space="preserve"> </w:t>
      </w:r>
    </w:p>
    <w:p w14:paraId="24B7C254" w14:textId="4A7D21B2" w:rsidR="00D648CE" w:rsidRPr="00BF7A89" w:rsidRDefault="00D648CE" w:rsidP="00B43456">
      <w:pPr>
        <w:spacing w:after="0" w:line="240" w:lineRule="auto"/>
        <w:jc w:val="both"/>
        <w:rPr>
          <w:rFonts w:ascii="Arial" w:hAnsi="Arial" w:cs="Arial"/>
          <w:bCs/>
          <w:sz w:val="24"/>
          <w:szCs w:val="24"/>
          <w:lang w:val="ms-MY"/>
        </w:rPr>
      </w:pPr>
      <w:bookmarkStart w:id="10" w:name="_Hlk13824703"/>
      <w:r w:rsidRPr="00BF7A89">
        <w:rPr>
          <w:rFonts w:ascii="Arial" w:hAnsi="Arial" w:cs="Arial"/>
          <w:bCs/>
          <w:sz w:val="24"/>
          <w:szCs w:val="24"/>
          <w:lang w:val="ms-MY"/>
        </w:rPr>
        <w:t xml:space="preserve">The proposed agenda </w:t>
      </w:r>
      <w:r w:rsidR="00011280" w:rsidRPr="00BF7A89">
        <w:rPr>
          <w:rFonts w:ascii="Arial" w:hAnsi="Arial" w:cs="Arial"/>
          <w:bCs/>
          <w:sz w:val="24"/>
          <w:szCs w:val="24"/>
          <w:lang w:val="ms-MY"/>
        </w:rPr>
        <w:t xml:space="preserve">for </w:t>
      </w:r>
      <w:r w:rsidR="001E7F8B">
        <w:rPr>
          <w:rFonts w:ascii="Arial" w:hAnsi="Arial" w:cs="Arial"/>
          <w:bCs/>
          <w:sz w:val="24"/>
          <w:szCs w:val="24"/>
          <w:lang w:val="ms-MY"/>
        </w:rPr>
        <w:t>each</w:t>
      </w:r>
      <w:r w:rsidR="00011280" w:rsidRPr="00BF7A89">
        <w:rPr>
          <w:rFonts w:ascii="Arial" w:hAnsi="Arial" w:cs="Arial"/>
          <w:bCs/>
          <w:sz w:val="24"/>
          <w:szCs w:val="24"/>
          <w:lang w:val="ms-MY"/>
        </w:rPr>
        <w:t xml:space="preserve"> MoU Signing ceremony </w:t>
      </w:r>
      <w:r w:rsidRPr="00BF7A89">
        <w:rPr>
          <w:rFonts w:ascii="Arial" w:hAnsi="Arial" w:cs="Arial"/>
          <w:bCs/>
          <w:sz w:val="24"/>
          <w:szCs w:val="24"/>
          <w:lang w:val="ms-MY"/>
        </w:rPr>
        <w:t>is as the following:</w:t>
      </w:r>
    </w:p>
    <w:p w14:paraId="0A63C37F" w14:textId="755E0DBF" w:rsidR="00D648CE" w:rsidRPr="00D648CE" w:rsidRDefault="00D648CE" w:rsidP="00D648C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548DD4" w:themeColor="text2" w:themeTint="99"/>
          <w:sz w:val="24"/>
          <w:szCs w:val="24"/>
          <w:lang w:val="en-MY" w:eastAsia="en-MY"/>
        </w:rPr>
      </w:pPr>
      <w:bookmarkStart w:id="11" w:name="_Hlk13824525"/>
      <w:bookmarkEnd w:id="10"/>
    </w:p>
    <w:tbl>
      <w:tblPr>
        <w:tblStyle w:val="TableGrid2"/>
        <w:tblW w:w="9782" w:type="dxa"/>
        <w:tblInd w:w="-289" w:type="dxa"/>
        <w:tblLook w:val="04A0" w:firstRow="1" w:lastRow="0" w:firstColumn="1" w:lastColumn="0" w:noHBand="0" w:noVBand="1"/>
      </w:tblPr>
      <w:tblGrid>
        <w:gridCol w:w="1418"/>
        <w:gridCol w:w="4182"/>
        <w:gridCol w:w="4182"/>
      </w:tblGrid>
      <w:tr w:rsidR="00011280" w:rsidRPr="00FE05FC" w14:paraId="08DB3F96" w14:textId="77777777" w:rsidTr="00FE05FC">
        <w:trPr>
          <w:trHeight w:val="1088"/>
        </w:trPr>
        <w:tc>
          <w:tcPr>
            <w:tcW w:w="1418" w:type="dxa"/>
          </w:tcPr>
          <w:p w14:paraId="0C59DDD7" w14:textId="1E08BF6F"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sz w:val="22"/>
                <w:szCs w:val="22"/>
              </w:rPr>
            </w:pPr>
            <w:r w:rsidRPr="00FE05FC">
              <w:rPr>
                <w:rFonts w:ascii="Arial" w:hAnsi="Arial" w:cs="Arial"/>
                <w:b/>
                <w:sz w:val="22"/>
                <w:szCs w:val="22"/>
              </w:rPr>
              <w:t>Time</w:t>
            </w:r>
          </w:p>
        </w:tc>
        <w:tc>
          <w:tcPr>
            <w:tcW w:w="4182" w:type="dxa"/>
          </w:tcPr>
          <w:p w14:paraId="1756DDE4" w14:textId="77777777" w:rsidR="00B43456" w:rsidRPr="00FE05FC" w:rsidRDefault="00011280" w:rsidP="00FE05FC">
            <w:pPr>
              <w:rPr>
                <w:rFonts w:ascii="Arial" w:hAnsi="Arial" w:cs="Arial"/>
                <w:b/>
                <w:sz w:val="22"/>
                <w:szCs w:val="22"/>
              </w:rPr>
            </w:pPr>
            <w:r w:rsidRPr="00FE05FC">
              <w:rPr>
                <w:rFonts w:ascii="Arial" w:hAnsi="Arial" w:cs="Arial"/>
                <w:b/>
                <w:sz w:val="22"/>
                <w:szCs w:val="22"/>
              </w:rPr>
              <w:t>MPC  -  ACSB  MoU Signing Ceremony</w:t>
            </w:r>
          </w:p>
          <w:p w14:paraId="10E5E66D" w14:textId="77777777" w:rsidR="00B43456" w:rsidRPr="00FE05FC" w:rsidRDefault="00011280" w:rsidP="00FE05FC">
            <w:pPr>
              <w:rPr>
                <w:rFonts w:ascii="Arial" w:hAnsi="Arial" w:cs="Arial"/>
                <w:b/>
                <w:sz w:val="22"/>
                <w:szCs w:val="22"/>
              </w:rPr>
            </w:pPr>
            <w:r w:rsidRPr="00FE05FC">
              <w:rPr>
                <w:rFonts w:ascii="Arial" w:hAnsi="Arial" w:cs="Arial"/>
                <w:b/>
                <w:sz w:val="22"/>
                <w:szCs w:val="22"/>
              </w:rPr>
              <w:t>28</w:t>
            </w:r>
            <w:r w:rsidR="00B43456" w:rsidRPr="00FE05FC">
              <w:rPr>
                <w:rFonts w:ascii="Arial" w:hAnsi="Arial" w:cs="Arial"/>
                <w:b/>
                <w:sz w:val="22"/>
                <w:szCs w:val="22"/>
                <w:vertAlign w:val="superscript"/>
              </w:rPr>
              <w:t>th</w:t>
            </w:r>
            <w:r w:rsidR="00B43456" w:rsidRPr="00FE05FC">
              <w:rPr>
                <w:rFonts w:ascii="Arial" w:hAnsi="Arial" w:cs="Arial"/>
                <w:b/>
                <w:sz w:val="22"/>
                <w:szCs w:val="22"/>
              </w:rPr>
              <w:t xml:space="preserve"> N</w:t>
            </w:r>
            <w:r w:rsidRPr="00FE05FC">
              <w:rPr>
                <w:rFonts w:ascii="Arial" w:hAnsi="Arial" w:cs="Arial"/>
                <w:b/>
                <w:sz w:val="22"/>
                <w:szCs w:val="22"/>
              </w:rPr>
              <w:t>ovember 2020</w:t>
            </w:r>
          </w:p>
          <w:p w14:paraId="6EA036D4" w14:textId="4A86EE75" w:rsidR="00011280" w:rsidRPr="00FE05FC" w:rsidRDefault="00011280" w:rsidP="00FE05FC">
            <w:pPr>
              <w:rPr>
                <w:rFonts w:ascii="Arial" w:hAnsi="Arial" w:cs="Arial"/>
                <w:sz w:val="22"/>
                <w:szCs w:val="22"/>
              </w:rPr>
            </w:pPr>
            <w:r w:rsidRPr="00FE05FC">
              <w:rPr>
                <w:rFonts w:ascii="Arial" w:hAnsi="Arial" w:cs="Arial"/>
                <w:b/>
                <w:sz w:val="22"/>
                <w:szCs w:val="22"/>
              </w:rPr>
              <w:t>PAM Building</w:t>
            </w:r>
            <w:r w:rsidR="00B43456" w:rsidRPr="00FE05FC">
              <w:rPr>
                <w:rFonts w:ascii="Arial" w:hAnsi="Arial" w:cs="Arial"/>
                <w:b/>
                <w:sz w:val="22"/>
                <w:szCs w:val="22"/>
              </w:rPr>
              <w:t>,</w:t>
            </w:r>
            <w:r w:rsidRPr="00FE05FC">
              <w:rPr>
                <w:rFonts w:ascii="Arial" w:hAnsi="Arial" w:cs="Arial"/>
                <w:b/>
                <w:sz w:val="22"/>
                <w:szCs w:val="22"/>
              </w:rPr>
              <w:t xml:space="preserve"> Bangsar </w:t>
            </w:r>
          </w:p>
        </w:tc>
        <w:tc>
          <w:tcPr>
            <w:tcW w:w="4182" w:type="dxa"/>
          </w:tcPr>
          <w:p w14:paraId="226C1C4D" w14:textId="67320C72" w:rsidR="00B43456" w:rsidRPr="00FE05FC" w:rsidRDefault="00011280" w:rsidP="00FE05FC">
            <w:pPr>
              <w:ind w:left="22" w:right="-124"/>
              <w:rPr>
                <w:rFonts w:ascii="Arial" w:hAnsi="Arial" w:cs="Arial"/>
                <w:b/>
                <w:sz w:val="22"/>
                <w:szCs w:val="22"/>
              </w:rPr>
            </w:pPr>
            <w:r w:rsidRPr="00FE05FC">
              <w:rPr>
                <w:rFonts w:ascii="Arial" w:hAnsi="Arial" w:cs="Arial"/>
                <w:b/>
                <w:sz w:val="22"/>
                <w:szCs w:val="22"/>
              </w:rPr>
              <w:t xml:space="preserve">MPC  -  IEM </w:t>
            </w:r>
            <w:r w:rsidR="001E7F8B" w:rsidRPr="00FE05FC">
              <w:rPr>
                <w:rFonts w:ascii="Arial" w:hAnsi="Arial" w:cs="Arial"/>
                <w:b/>
                <w:sz w:val="22"/>
                <w:szCs w:val="22"/>
              </w:rPr>
              <w:t>TC</w:t>
            </w:r>
            <w:r w:rsidRPr="00FE05FC">
              <w:rPr>
                <w:rFonts w:ascii="Arial" w:hAnsi="Arial" w:cs="Arial"/>
                <w:b/>
                <w:sz w:val="22"/>
                <w:szCs w:val="22"/>
              </w:rPr>
              <w:t xml:space="preserve"> MoU Signing Ceremony</w:t>
            </w:r>
          </w:p>
          <w:p w14:paraId="42853029" w14:textId="77777777" w:rsidR="00B43456" w:rsidRPr="00FE05FC" w:rsidRDefault="00B43456" w:rsidP="00FE05FC">
            <w:pPr>
              <w:ind w:left="22" w:right="-124"/>
              <w:rPr>
                <w:rFonts w:ascii="Arial" w:hAnsi="Arial" w:cs="Arial"/>
                <w:b/>
                <w:sz w:val="22"/>
                <w:szCs w:val="22"/>
              </w:rPr>
            </w:pPr>
            <w:r w:rsidRPr="00FE05FC">
              <w:rPr>
                <w:rFonts w:ascii="Arial" w:hAnsi="Arial" w:cs="Arial"/>
                <w:b/>
                <w:sz w:val="22"/>
                <w:szCs w:val="22"/>
              </w:rPr>
              <w:t>5</w:t>
            </w:r>
            <w:r w:rsidRPr="00FE05FC">
              <w:rPr>
                <w:rFonts w:ascii="Arial" w:hAnsi="Arial" w:cs="Arial"/>
                <w:b/>
                <w:sz w:val="22"/>
                <w:szCs w:val="22"/>
                <w:vertAlign w:val="superscript"/>
              </w:rPr>
              <w:t>th</w:t>
            </w:r>
            <w:r w:rsidRPr="00FE05FC">
              <w:rPr>
                <w:rFonts w:ascii="Arial" w:hAnsi="Arial" w:cs="Arial"/>
                <w:b/>
                <w:sz w:val="22"/>
                <w:szCs w:val="22"/>
              </w:rPr>
              <w:t xml:space="preserve"> </w:t>
            </w:r>
            <w:r w:rsidR="00011280" w:rsidRPr="00FE05FC">
              <w:rPr>
                <w:rFonts w:ascii="Arial" w:hAnsi="Arial" w:cs="Arial"/>
                <w:b/>
                <w:sz w:val="22"/>
                <w:szCs w:val="22"/>
              </w:rPr>
              <w:t>December  2020</w:t>
            </w:r>
          </w:p>
          <w:p w14:paraId="136445ED" w14:textId="5372AA12" w:rsidR="00011280" w:rsidRPr="00FE05FC" w:rsidRDefault="00011280" w:rsidP="00FE05FC">
            <w:pPr>
              <w:ind w:left="22" w:right="-124"/>
              <w:rPr>
                <w:rFonts w:ascii="Arial" w:hAnsi="Arial" w:cs="Arial"/>
                <w:sz w:val="22"/>
                <w:szCs w:val="22"/>
              </w:rPr>
            </w:pPr>
            <w:r w:rsidRPr="00FE05FC">
              <w:rPr>
                <w:rFonts w:ascii="Arial" w:hAnsi="Arial" w:cs="Arial"/>
                <w:b/>
                <w:sz w:val="22"/>
                <w:szCs w:val="22"/>
              </w:rPr>
              <w:t xml:space="preserve">Wisma IEM </w:t>
            </w:r>
            <w:proofErr w:type="spellStart"/>
            <w:r w:rsidRPr="00FE05FC">
              <w:rPr>
                <w:rFonts w:ascii="Arial" w:hAnsi="Arial" w:cs="Arial"/>
                <w:b/>
                <w:sz w:val="22"/>
                <w:szCs w:val="22"/>
              </w:rPr>
              <w:t>Petaling</w:t>
            </w:r>
            <w:proofErr w:type="spellEnd"/>
            <w:r w:rsidRPr="00FE05FC">
              <w:rPr>
                <w:rFonts w:ascii="Arial" w:hAnsi="Arial" w:cs="Arial"/>
                <w:b/>
                <w:sz w:val="22"/>
                <w:szCs w:val="22"/>
              </w:rPr>
              <w:t xml:space="preserve"> Jaya</w:t>
            </w:r>
          </w:p>
        </w:tc>
      </w:tr>
      <w:tr w:rsidR="00011280" w:rsidRPr="00FE05FC" w14:paraId="09C68094" w14:textId="6DDA5E26" w:rsidTr="001E7F8B">
        <w:trPr>
          <w:trHeight w:val="360"/>
        </w:trPr>
        <w:tc>
          <w:tcPr>
            <w:tcW w:w="1418" w:type="dxa"/>
          </w:tcPr>
          <w:p w14:paraId="304F83EE" w14:textId="63EE3556"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sz w:val="22"/>
                <w:szCs w:val="22"/>
              </w:rPr>
            </w:pPr>
            <w:bookmarkStart w:id="12" w:name="_Hlk55481018"/>
            <w:r w:rsidRPr="00FE05FC">
              <w:rPr>
                <w:rFonts w:ascii="Arial" w:hAnsi="Arial" w:cs="Arial"/>
                <w:b/>
                <w:sz w:val="22"/>
                <w:szCs w:val="22"/>
              </w:rPr>
              <w:t>10.30 am</w:t>
            </w:r>
          </w:p>
        </w:tc>
        <w:tc>
          <w:tcPr>
            <w:tcW w:w="4182" w:type="dxa"/>
          </w:tcPr>
          <w:p w14:paraId="7584FC0D" w14:textId="77777777"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Registration</w:t>
            </w:r>
          </w:p>
        </w:tc>
        <w:tc>
          <w:tcPr>
            <w:tcW w:w="4182" w:type="dxa"/>
          </w:tcPr>
          <w:p w14:paraId="6D5AC892" w14:textId="72FF87A4"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Registration</w:t>
            </w:r>
          </w:p>
        </w:tc>
      </w:tr>
      <w:tr w:rsidR="00011280" w:rsidRPr="00FE05FC" w14:paraId="19B21B82" w14:textId="4ECD711D" w:rsidTr="00FE05FC">
        <w:trPr>
          <w:trHeight w:val="824"/>
        </w:trPr>
        <w:tc>
          <w:tcPr>
            <w:tcW w:w="1418" w:type="dxa"/>
          </w:tcPr>
          <w:p w14:paraId="1F3F5900" w14:textId="23D86AC1"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sz w:val="22"/>
                <w:szCs w:val="22"/>
              </w:rPr>
            </w:pPr>
            <w:r w:rsidRPr="00FE05FC">
              <w:rPr>
                <w:rFonts w:ascii="Arial" w:hAnsi="Arial" w:cs="Arial"/>
                <w:b/>
                <w:sz w:val="22"/>
                <w:szCs w:val="22"/>
              </w:rPr>
              <w:t>11.00 am</w:t>
            </w:r>
          </w:p>
        </w:tc>
        <w:tc>
          <w:tcPr>
            <w:tcW w:w="4182" w:type="dxa"/>
          </w:tcPr>
          <w:p w14:paraId="5C46276B" w14:textId="3A3527B2"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 xml:space="preserve">Welcoming Remarks by </w:t>
            </w:r>
            <w:proofErr w:type="spellStart"/>
            <w:r w:rsidRPr="00FE05FC">
              <w:rPr>
                <w:rFonts w:ascii="Arial" w:hAnsi="Arial" w:cs="Arial"/>
                <w:sz w:val="22"/>
                <w:szCs w:val="22"/>
              </w:rPr>
              <w:t>YBhg</w:t>
            </w:r>
            <w:proofErr w:type="spellEnd"/>
            <w:r w:rsidRPr="00FE05FC">
              <w:rPr>
                <w:rFonts w:ascii="Arial" w:hAnsi="Arial" w:cs="Arial"/>
                <w:sz w:val="22"/>
                <w:szCs w:val="22"/>
              </w:rPr>
              <w:t xml:space="preserve">. Dato’ Abdul Latif bin </w:t>
            </w:r>
            <w:proofErr w:type="spellStart"/>
            <w:r w:rsidRPr="00FE05FC">
              <w:rPr>
                <w:rFonts w:ascii="Arial" w:hAnsi="Arial" w:cs="Arial"/>
                <w:sz w:val="22"/>
                <w:szCs w:val="22"/>
              </w:rPr>
              <w:t>Hj</w:t>
            </w:r>
            <w:proofErr w:type="spellEnd"/>
            <w:r w:rsidRPr="00FE05FC">
              <w:rPr>
                <w:rFonts w:ascii="Arial" w:hAnsi="Arial" w:cs="Arial"/>
                <w:sz w:val="22"/>
                <w:szCs w:val="22"/>
              </w:rPr>
              <w:t xml:space="preserve"> Abu </w:t>
            </w:r>
            <w:proofErr w:type="spellStart"/>
            <w:r w:rsidRPr="00FE05FC">
              <w:rPr>
                <w:rFonts w:ascii="Arial" w:hAnsi="Arial" w:cs="Arial"/>
                <w:sz w:val="22"/>
                <w:szCs w:val="22"/>
              </w:rPr>
              <w:t>Seman</w:t>
            </w:r>
            <w:proofErr w:type="spellEnd"/>
            <w:r w:rsidRPr="00FE05FC">
              <w:rPr>
                <w:rFonts w:ascii="Arial" w:hAnsi="Arial" w:cs="Arial"/>
                <w:sz w:val="22"/>
                <w:szCs w:val="22"/>
              </w:rPr>
              <w:t xml:space="preserve">, </w:t>
            </w:r>
          </w:p>
          <w:p w14:paraId="0A632C96" w14:textId="5BBC5930" w:rsidR="000A6D76"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Director</w:t>
            </w:r>
            <w:r w:rsidR="001E7F8B" w:rsidRPr="00FE05FC">
              <w:rPr>
                <w:rFonts w:ascii="Arial" w:hAnsi="Arial" w:cs="Arial"/>
                <w:sz w:val="22"/>
                <w:szCs w:val="22"/>
              </w:rPr>
              <w:t>-</w:t>
            </w:r>
            <w:r w:rsidRPr="00FE05FC">
              <w:rPr>
                <w:rFonts w:ascii="Arial" w:hAnsi="Arial" w:cs="Arial"/>
                <w:sz w:val="22"/>
                <w:szCs w:val="22"/>
              </w:rPr>
              <w:t>General of MPC</w:t>
            </w:r>
          </w:p>
        </w:tc>
        <w:tc>
          <w:tcPr>
            <w:tcW w:w="4182" w:type="dxa"/>
          </w:tcPr>
          <w:p w14:paraId="50039A6F" w14:textId="2E666276"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 xml:space="preserve">Welcoming Remarks by </w:t>
            </w:r>
            <w:proofErr w:type="spellStart"/>
            <w:r w:rsidRPr="00FE05FC">
              <w:rPr>
                <w:rFonts w:ascii="Arial" w:hAnsi="Arial" w:cs="Arial"/>
                <w:sz w:val="22"/>
                <w:szCs w:val="22"/>
              </w:rPr>
              <w:t>Y</w:t>
            </w:r>
            <w:r w:rsidR="00FE05FC" w:rsidRPr="00FE05FC">
              <w:rPr>
                <w:rFonts w:ascii="Arial" w:hAnsi="Arial" w:cs="Arial"/>
                <w:sz w:val="22"/>
                <w:szCs w:val="22"/>
              </w:rPr>
              <w:t>B</w:t>
            </w:r>
            <w:r w:rsidRPr="00FE05FC">
              <w:rPr>
                <w:rFonts w:ascii="Arial" w:hAnsi="Arial" w:cs="Arial"/>
                <w:sz w:val="22"/>
                <w:szCs w:val="22"/>
              </w:rPr>
              <w:t>hg</w:t>
            </w:r>
            <w:proofErr w:type="spellEnd"/>
            <w:r w:rsidRPr="00FE05FC">
              <w:rPr>
                <w:rFonts w:ascii="Arial" w:hAnsi="Arial" w:cs="Arial"/>
                <w:sz w:val="22"/>
                <w:szCs w:val="22"/>
              </w:rPr>
              <w:t xml:space="preserve">. Dato’ Abdul Latif bin </w:t>
            </w:r>
            <w:proofErr w:type="spellStart"/>
            <w:r w:rsidRPr="00FE05FC">
              <w:rPr>
                <w:rFonts w:ascii="Arial" w:hAnsi="Arial" w:cs="Arial"/>
                <w:sz w:val="22"/>
                <w:szCs w:val="22"/>
              </w:rPr>
              <w:t>Hj</w:t>
            </w:r>
            <w:proofErr w:type="spellEnd"/>
            <w:r w:rsidRPr="00FE05FC">
              <w:rPr>
                <w:rFonts w:ascii="Arial" w:hAnsi="Arial" w:cs="Arial"/>
                <w:sz w:val="22"/>
                <w:szCs w:val="22"/>
              </w:rPr>
              <w:t xml:space="preserve"> Abu </w:t>
            </w:r>
            <w:proofErr w:type="spellStart"/>
            <w:r w:rsidRPr="00FE05FC">
              <w:rPr>
                <w:rFonts w:ascii="Arial" w:hAnsi="Arial" w:cs="Arial"/>
                <w:sz w:val="22"/>
                <w:szCs w:val="22"/>
              </w:rPr>
              <w:t>Seman</w:t>
            </w:r>
            <w:proofErr w:type="spellEnd"/>
            <w:r w:rsidRPr="00FE05FC">
              <w:rPr>
                <w:rFonts w:ascii="Arial" w:hAnsi="Arial" w:cs="Arial"/>
                <w:sz w:val="22"/>
                <w:szCs w:val="22"/>
              </w:rPr>
              <w:t xml:space="preserve">, </w:t>
            </w:r>
          </w:p>
          <w:p w14:paraId="3A794AEA" w14:textId="5532DBCA"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Director</w:t>
            </w:r>
            <w:r w:rsidR="001E7F8B" w:rsidRPr="00FE05FC">
              <w:rPr>
                <w:rFonts w:ascii="Arial" w:hAnsi="Arial" w:cs="Arial"/>
                <w:sz w:val="22"/>
                <w:szCs w:val="22"/>
              </w:rPr>
              <w:t>-</w:t>
            </w:r>
            <w:r w:rsidRPr="00FE05FC">
              <w:rPr>
                <w:rFonts w:ascii="Arial" w:hAnsi="Arial" w:cs="Arial"/>
                <w:sz w:val="22"/>
                <w:szCs w:val="22"/>
              </w:rPr>
              <w:t>General of MPC</w:t>
            </w:r>
          </w:p>
        </w:tc>
      </w:tr>
      <w:bookmarkEnd w:id="12"/>
      <w:tr w:rsidR="00011280" w:rsidRPr="00FE05FC" w14:paraId="4568FBF3" w14:textId="5A3BC3A1" w:rsidTr="00FE05FC">
        <w:trPr>
          <w:trHeight w:val="708"/>
        </w:trPr>
        <w:tc>
          <w:tcPr>
            <w:tcW w:w="1418" w:type="dxa"/>
          </w:tcPr>
          <w:p w14:paraId="60D619B9" w14:textId="1123C20F"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sz w:val="22"/>
                <w:szCs w:val="22"/>
              </w:rPr>
            </w:pPr>
            <w:r w:rsidRPr="00FE05FC">
              <w:rPr>
                <w:rFonts w:ascii="Arial" w:hAnsi="Arial" w:cs="Arial"/>
                <w:b/>
                <w:sz w:val="22"/>
                <w:szCs w:val="22"/>
              </w:rPr>
              <w:t>11.15 am</w:t>
            </w:r>
          </w:p>
        </w:tc>
        <w:tc>
          <w:tcPr>
            <w:tcW w:w="4182" w:type="dxa"/>
          </w:tcPr>
          <w:p w14:paraId="4251564F" w14:textId="234A5D57" w:rsidR="000A6D76"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 xml:space="preserve">Opening Speech by Datuk Ar. </w:t>
            </w:r>
            <w:proofErr w:type="spellStart"/>
            <w:r w:rsidRPr="00FE05FC">
              <w:rPr>
                <w:rFonts w:ascii="Arial" w:hAnsi="Arial" w:cs="Arial"/>
                <w:sz w:val="22"/>
                <w:szCs w:val="22"/>
              </w:rPr>
              <w:t>Ezumi</w:t>
            </w:r>
            <w:proofErr w:type="spellEnd"/>
            <w:r w:rsidRPr="00FE05FC">
              <w:rPr>
                <w:rFonts w:ascii="Arial" w:hAnsi="Arial" w:cs="Arial"/>
                <w:sz w:val="22"/>
                <w:szCs w:val="22"/>
              </w:rPr>
              <w:t xml:space="preserve"> </w:t>
            </w:r>
            <w:proofErr w:type="spellStart"/>
            <w:r w:rsidRPr="00FE05FC">
              <w:rPr>
                <w:rFonts w:ascii="Arial" w:hAnsi="Arial" w:cs="Arial"/>
                <w:sz w:val="22"/>
                <w:szCs w:val="22"/>
              </w:rPr>
              <w:t>Harzani</w:t>
            </w:r>
            <w:proofErr w:type="spellEnd"/>
            <w:r w:rsidRPr="00FE05FC">
              <w:rPr>
                <w:rFonts w:ascii="Arial" w:hAnsi="Arial" w:cs="Arial"/>
                <w:sz w:val="22"/>
                <w:szCs w:val="22"/>
              </w:rPr>
              <w:t>, President of PAM</w:t>
            </w:r>
          </w:p>
        </w:tc>
        <w:tc>
          <w:tcPr>
            <w:tcW w:w="4182" w:type="dxa"/>
          </w:tcPr>
          <w:p w14:paraId="41CCE269" w14:textId="1A18244D"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 xml:space="preserve">Opening Speech by </w:t>
            </w:r>
            <w:r w:rsidR="00B43456" w:rsidRPr="00FE05FC">
              <w:rPr>
                <w:rFonts w:ascii="Arial" w:hAnsi="Arial" w:cs="Arial"/>
                <w:sz w:val="22"/>
                <w:szCs w:val="22"/>
                <w:shd w:val="clear" w:color="auto" w:fill="FFFFFF"/>
              </w:rPr>
              <w:t xml:space="preserve">Ir. Ong Ching Loon, </w:t>
            </w:r>
            <w:r w:rsidRPr="00FE05FC">
              <w:rPr>
                <w:rFonts w:ascii="Arial" w:hAnsi="Arial" w:cs="Arial"/>
                <w:sz w:val="22"/>
                <w:szCs w:val="22"/>
              </w:rPr>
              <w:t xml:space="preserve">President of </w:t>
            </w:r>
            <w:r w:rsidR="00B43456" w:rsidRPr="00FE05FC">
              <w:rPr>
                <w:rFonts w:ascii="Arial" w:hAnsi="Arial" w:cs="Arial"/>
                <w:sz w:val="22"/>
                <w:szCs w:val="22"/>
              </w:rPr>
              <w:t>IEM</w:t>
            </w:r>
          </w:p>
        </w:tc>
      </w:tr>
      <w:tr w:rsidR="00011280" w:rsidRPr="00FE05FC" w14:paraId="2BAF2A6A" w14:textId="6C16B7B3" w:rsidTr="00FE05FC">
        <w:trPr>
          <w:trHeight w:val="918"/>
        </w:trPr>
        <w:tc>
          <w:tcPr>
            <w:tcW w:w="1418" w:type="dxa"/>
          </w:tcPr>
          <w:p w14:paraId="67967EA7" w14:textId="6D76DB22"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sz w:val="22"/>
                <w:szCs w:val="22"/>
              </w:rPr>
            </w:pPr>
            <w:r w:rsidRPr="00FE05FC">
              <w:rPr>
                <w:rFonts w:ascii="Arial" w:hAnsi="Arial" w:cs="Arial"/>
                <w:b/>
                <w:sz w:val="22"/>
                <w:szCs w:val="22"/>
              </w:rPr>
              <w:t>11.30 am</w:t>
            </w:r>
          </w:p>
        </w:tc>
        <w:tc>
          <w:tcPr>
            <w:tcW w:w="4182" w:type="dxa"/>
          </w:tcPr>
          <w:p w14:paraId="0DAFC898" w14:textId="0A19494C" w:rsidR="000A6D76"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 xml:space="preserve">Briefing on PS </w:t>
            </w:r>
            <w:r w:rsidR="001E7F8B" w:rsidRPr="00FE05FC">
              <w:rPr>
                <w:rFonts w:ascii="Arial" w:hAnsi="Arial" w:cs="Arial"/>
                <w:sz w:val="22"/>
                <w:szCs w:val="22"/>
              </w:rPr>
              <w:t>C</w:t>
            </w:r>
            <w:r w:rsidRPr="00FE05FC">
              <w:rPr>
                <w:rFonts w:ascii="Arial" w:hAnsi="Arial" w:cs="Arial"/>
                <w:sz w:val="22"/>
                <w:szCs w:val="22"/>
              </w:rPr>
              <w:t xml:space="preserve">onsortium mentoring initiative by Ts. </w:t>
            </w:r>
            <w:r w:rsidR="000049C4" w:rsidRPr="00FE05FC">
              <w:rPr>
                <w:rFonts w:ascii="Arial" w:hAnsi="Arial" w:cs="Arial"/>
                <w:sz w:val="22"/>
                <w:szCs w:val="22"/>
              </w:rPr>
              <w:t xml:space="preserve">Ir. </w:t>
            </w:r>
            <w:r w:rsidRPr="00FE05FC">
              <w:rPr>
                <w:rFonts w:ascii="Arial" w:hAnsi="Arial" w:cs="Arial"/>
                <w:sz w:val="22"/>
                <w:szCs w:val="22"/>
              </w:rPr>
              <w:t xml:space="preserve">Choo </w:t>
            </w:r>
            <w:proofErr w:type="spellStart"/>
            <w:r w:rsidRPr="00FE05FC">
              <w:rPr>
                <w:rFonts w:ascii="Arial" w:hAnsi="Arial" w:cs="Arial"/>
                <w:sz w:val="22"/>
                <w:szCs w:val="22"/>
              </w:rPr>
              <w:t>Kok</w:t>
            </w:r>
            <w:proofErr w:type="spellEnd"/>
            <w:r w:rsidRPr="00FE05FC">
              <w:rPr>
                <w:rFonts w:ascii="Arial" w:hAnsi="Arial" w:cs="Arial"/>
                <w:sz w:val="22"/>
                <w:szCs w:val="22"/>
              </w:rPr>
              <w:t xml:space="preserve"> </w:t>
            </w:r>
            <w:proofErr w:type="spellStart"/>
            <w:r w:rsidRPr="00FE05FC">
              <w:rPr>
                <w:rFonts w:ascii="Arial" w:hAnsi="Arial" w:cs="Arial"/>
                <w:sz w:val="22"/>
                <w:szCs w:val="22"/>
              </w:rPr>
              <w:t>Beng</w:t>
            </w:r>
            <w:proofErr w:type="spellEnd"/>
            <w:r w:rsidRPr="00FE05FC">
              <w:rPr>
                <w:rFonts w:ascii="Arial" w:hAnsi="Arial" w:cs="Arial"/>
                <w:sz w:val="22"/>
                <w:szCs w:val="22"/>
              </w:rPr>
              <w:t>, PSPN Champion</w:t>
            </w:r>
          </w:p>
        </w:tc>
        <w:tc>
          <w:tcPr>
            <w:tcW w:w="4182" w:type="dxa"/>
          </w:tcPr>
          <w:p w14:paraId="3E923AE6" w14:textId="3641A31E"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 xml:space="preserve">Briefing on PS </w:t>
            </w:r>
            <w:r w:rsidR="001E7F8B" w:rsidRPr="00FE05FC">
              <w:rPr>
                <w:rFonts w:ascii="Arial" w:hAnsi="Arial" w:cs="Arial"/>
                <w:sz w:val="22"/>
                <w:szCs w:val="22"/>
              </w:rPr>
              <w:t>C</w:t>
            </w:r>
            <w:r w:rsidRPr="00FE05FC">
              <w:rPr>
                <w:rFonts w:ascii="Arial" w:hAnsi="Arial" w:cs="Arial"/>
                <w:sz w:val="22"/>
                <w:szCs w:val="22"/>
              </w:rPr>
              <w:t>onsortium mentoring initiative by Ts.</w:t>
            </w:r>
            <w:r w:rsidR="000049C4" w:rsidRPr="00FE05FC">
              <w:rPr>
                <w:rFonts w:ascii="Arial" w:hAnsi="Arial" w:cs="Arial"/>
                <w:sz w:val="22"/>
                <w:szCs w:val="22"/>
              </w:rPr>
              <w:t xml:space="preserve"> Ir.</w:t>
            </w:r>
            <w:r w:rsidRPr="00FE05FC">
              <w:rPr>
                <w:rFonts w:ascii="Arial" w:hAnsi="Arial" w:cs="Arial"/>
                <w:sz w:val="22"/>
                <w:szCs w:val="22"/>
              </w:rPr>
              <w:t xml:space="preserve"> Choo </w:t>
            </w:r>
            <w:proofErr w:type="spellStart"/>
            <w:r w:rsidRPr="00FE05FC">
              <w:rPr>
                <w:rFonts w:ascii="Arial" w:hAnsi="Arial" w:cs="Arial"/>
                <w:sz w:val="22"/>
                <w:szCs w:val="22"/>
              </w:rPr>
              <w:t>Kok</w:t>
            </w:r>
            <w:proofErr w:type="spellEnd"/>
            <w:r w:rsidRPr="00FE05FC">
              <w:rPr>
                <w:rFonts w:ascii="Arial" w:hAnsi="Arial" w:cs="Arial"/>
                <w:sz w:val="22"/>
                <w:szCs w:val="22"/>
              </w:rPr>
              <w:t xml:space="preserve"> </w:t>
            </w:r>
            <w:proofErr w:type="spellStart"/>
            <w:r w:rsidRPr="00FE05FC">
              <w:rPr>
                <w:rFonts w:ascii="Arial" w:hAnsi="Arial" w:cs="Arial"/>
                <w:sz w:val="22"/>
                <w:szCs w:val="22"/>
              </w:rPr>
              <w:t>Beng</w:t>
            </w:r>
            <w:proofErr w:type="spellEnd"/>
            <w:r w:rsidRPr="00FE05FC">
              <w:rPr>
                <w:rFonts w:ascii="Arial" w:hAnsi="Arial" w:cs="Arial"/>
                <w:sz w:val="22"/>
                <w:szCs w:val="22"/>
              </w:rPr>
              <w:t>, PSPN Champion</w:t>
            </w:r>
          </w:p>
        </w:tc>
      </w:tr>
      <w:tr w:rsidR="00011280" w:rsidRPr="00FE05FC" w14:paraId="481E3DF6" w14:textId="0AEA608D" w:rsidTr="001E7F8B">
        <w:trPr>
          <w:trHeight w:val="396"/>
        </w:trPr>
        <w:tc>
          <w:tcPr>
            <w:tcW w:w="1418" w:type="dxa"/>
          </w:tcPr>
          <w:p w14:paraId="79FAEB03" w14:textId="5E5136B6"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sz w:val="22"/>
                <w:szCs w:val="22"/>
              </w:rPr>
            </w:pPr>
            <w:r w:rsidRPr="00FE05FC">
              <w:rPr>
                <w:rFonts w:ascii="Arial" w:hAnsi="Arial" w:cs="Arial"/>
                <w:b/>
                <w:sz w:val="22"/>
                <w:szCs w:val="22"/>
              </w:rPr>
              <w:t>11.45 am</w:t>
            </w:r>
          </w:p>
        </w:tc>
        <w:tc>
          <w:tcPr>
            <w:tcW w:w="4182" w:type="dxa"/>
          </w:tcPr>
          <w:p w14:paraId="2A16CF5F" w14:textId="77777777"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MoU Signing Ceremony</w:t>
            </w:r>
          </w:p>
        </w:tc>
        <w:tc>
          <w:tcPr>
            <w:tcW w:w="4182" w:type="dxa"/>
          </w:tcPr>
          <w:p w14:paraId="5C86B047" w14:textId="4DE06BBE"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MoU Signing Ceremony</w:t>
            </w:r>
          </w:p>
        </w:tc>
      </w:tr>
      <w:tr w:rsidR="00011280" w:rsidRPr="00FE05FC" w14:paraId="1FF15B8A" w14:textId="36257055" w:rsidTr="001E7F8B">
        <w:trPr>
          <w:trHeight w:val="576"/>
        </w:trPr>
        <w:tc>
          <w:tcPr>
            <w:tcW w:w="1418" w:type="dxa"/>
          </w:tcPr>
          <w:p w14:paraId="4B3BE706" w14:textId="54B417E6"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sz w:val="22"/>
                <w:szCs w:val="22"/>
              </w:rPr>
            </w:pPr>
            <w:r w:rsidRPr="00FE05FC">
              <w:rPr>
                <w:rFonts w:ascii="Arial" w:hAnsi="Arial" w:cs="Arial"/>
                <w:b/>
                <w:sz w:val="22"/>
                <w:szCs w:val="22"/>
              </w:rPr>
              <w:t>12.30 am</w:t>
            </w:r>
          </w:p>
        </w:tc>
        <w:tc>
          <w:tcPr>
            <w:tcW w:w="4182" w:type="dxa"/>
          </w:tcPr>
          <w:p w14:paraId="541AB728" w14:textId="5A326E48" w:rsidR="000A6D76"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 xml:space="preserve">Presentation </w:t>
            </w:r>
            <w:r w:rsidR="00B43456" w:rsidRPr="00FE05FC">
              <w:rPr>
                <w:rFonts w:ascii="Arial" w:hAnsi="Arial" w:cs="Arial"/>
                <w:sz w:val="22"/>
                <w:szCs w:val="22"/>
              </w:rPr>
              <w:t>b</w:t>
            </w:r>
            <w:r w:rsidRPr="00FE05FC">
              <w:rPr>
                <w:rFonts w:ascii="Arial" w:hAnsi="Arial" w:cs="Arial"/>
                <w:sz w:val="22"/>
                <w:szCs w:val="22"/>
              </w:rPr>
              <w:t>y Ar</w:t>
            </w:r>
            <w:r w:rsidR="00B43456" w:rsidRPr="00FE05FC">
              <w:rPr>
                <w:rFonts w:ascii="Arial" w:hAnsi="Arial" w:cs="Arial"/>
                <w:sz w:val="22"/>
                <w:szCs w:val="22"/>
              </w:rPr>
              <w:t>.</w:t>
            </w:r>
            <w:r w:rsidRPr="00FE05FC">
              <w:rPr>
                <w:rFonts w:ascii="Arial" w:hAnsi="Arial" w:cs="Arial"/>
                <w:sz w:val="22"/>
                <w:szCs w:val="22"/>
              </w:rPr>
              <w:t xml:space="preserve"> Anthony Tee</w:t>
            </w:r>
            <w:r w:rsidR="00B43456" w:rsidRPr="00FE05FC">
              <w:rPr>
                <w:rFonts w:ascii="Arial" w:hAnsi="Arial" w:cs="Arial"/>
                <w:sz w:val="22"/>
                <w:szCs w:val="22"/>
              </w:rPr>
              <w:t>, Director</w:t>
            </w:r>
            <w:r w:rsidR="001E7F8B" w:rsidRPr="00FE05FC">
              <w:rPr>
                <w:rFonts w:ascii="Arial" w:hAnsi="Arial" w:cs="Arial"/>
                <w:sz w:val="22"/>
                <w:szCs w:val="22"/>
              </w:rPr>
              <w:t xml:space="preserve"> of </w:t>
            </w:r>
            <w:r w:rsidR="00B43456" w:rsidRPr="00FE05FC">
              <w:rPr>
                <w:rFonts w:ascii="Arial" w:hAnsi="Arial" w:cs="Arial"/>
                <w:sz w:val="22"/>
                <w:szCs w:val="22"/>
              </w:rPr>
              <w:t xml:space="preserve"> ACSB</w:t>
            </w:r>
          </w:p>
        </w:tc>
        <w:tc>
          <w:tcPr>
            <w:tcW w:w="4182" w:type="dxa"/>
          </w:tcPr>
          <w:p w14:paraId="55532CDE" w14:textId="5BBDB185"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 xml:space="preserve">Presentation </w:t>
            </w:r>
            <w:r w:rsidR="00B43456" w:rsidRPr="00FE05FC">
              <w:rPr>
                <w:rFonts w:ascii="Arial" w:hAnsi="Arial" w:cs="Arial"/>
                <w:sz w:val="22"/>
                <w:szCs w:val="22"/>
              </w:rPr>
              <w:t>b</w:t>
            </w:r>
            <w:r w:rsidRPr="00FE05FC">
              <w:rPr>
                <w:rFonts w:ascii="Arial" w:hAnsi="Arial" w:cs="Arial"/>
                <w:sz w:val="22"/>
                <w:szCs w:val="22"/>
              </w:rPr>
              <w:t xml:space="preserve">y </w:t>
            </w:r>
            <w:r w:rsidR="00B43456" w:rsidRPr="00FE05FC">
              <w:rPr>
                <w:rFonts w:ascii="Arial" w:hAnsi="Arial" w:cs="Arial"/>
                <w:sz w:val="22"/>
                <w:szCs w:val="22"/>
              </w:rPr>
              <w:t xml:space="preserve">Ir. </w:t>
            </w:r>
            <w:proofErr w:type="spellStart"/>
            <w:r w:rsidR="00B43456" w:rsidRPr="00FE05FC">
              <w:rPr>
                <w:rFonts w:ascii="Arial" w:hAnsi="Arial" w:cs="Arial"/>
                <w:sz w:val="22"/>
                <w:szCs w:val="22"/>
              </w:rPr>
              <w:t>Dr</w:t>
            </w:r>
            <w:r w:rsidR="000049C4" w:rsidRPr="00FE05FC">
              <w:rPr>
                <w:rFonts w:ascii="Arial" w:hAnsi="Arial" w:cs="Arial"/>
                <w:sz w:val="22"/>
                <w:szCs w:val="22"/>
              </w:rPr>
              <w:t>.</w:t>
            </w:r>
            <w:proofErr w:type="spellEnd"/>
            <w:r w:rsidR="00B43456" w:rsidRPr="00FE05FC">
              <w:rPr>
                <w:rFonts w:ascii="Arial" w:hAnsi="Arial" w:cs="Arial"/>
                <w:sz w:val="22"/>
                <w:szCs w:val="22"/>
              </w:rPr>
              <w:t xml:space="preserve"> Tan Yean Chin, </w:t>
            </w:r>
            <w:r w:rsidR="000049C4" w:rsidRPr="00FE05FC">
              <w:rPr>
                <w:rFonts w:ascii="Arial" w:hAnsi="Arial" w:cs="Arial"/>
                <w:sz w:val="22"/>
                <w:szCs w:val="22"/>
              </w:rPr>
              <w:t>Founder of G&amp;P</w:t>
            </w:r>
            <w:r w:rsidR="001E7F8B" w:rsidRPr="00FE05FC">
              <w:rPr>
                <w:rFonts w:ascii="Arial" w:hAnsi="Arial" w:cs="Arial"/>
                <w:sz w:val="22"/>
                <w:szCs w:val="22"/>
              </w:rPr>
              <w:t xml:space="preserve"> </w:t>
            </w:r>
            <w:r w:rsidR="000049C4" w:rsidRPr="00FE05FC">
              <w:rPr>
                <w:rFonts w:ascii="Arial" w:hAnsi="Arial" w:cs="Arial"/>
                <w:sz w:val="22"/>
                <w:szCs w:val="22"/>
              </w:rPr>
              <w:t xml:space="preserve">Professional Group </w:t>
            </w:r>
          </w:p>
        </w:tc>
      </w:tr>
      <w:tr w:rsidR="00011280" w:rsidRPr="00FE05FC" w14:paraId="11D13A8F" w14:textId="72ED1F21" w:rsidTr="001E7F8B">
        <w:trPr>
          <w:trHeight w:val="576"/>
        </w:trPr>
        <w:tc>
          <w:tcPr>
            <w:tcW w:w="1418" w:type="dxa"/>
          </w:tcPr>
          <w:p w14:paraId="09518717" w14:textId="3B4FDE54"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
                <w:sz w:val="22"/>
                <w:szCs w:val="22"/>
              </w:rPr>
            </w:pPr>
            <w:r w:rsidRPr="00FE05FC">
              <w:rPr>
                <w:rFonts w:ascii="Arial" w:hAnsi="Arial" w:cs="Arial"/>
                <w:b/>
                <w:sz w:val="22"/>
                <w:szCs w:val="22"/>
              </w:rPr>
              <w:t>1.00pm</w:t>
            </w:r>
          </w:p>
        </w:tc>
        <w:tc>
          <w:tcPr>
            <w:tcW w:w="4182" w:type="dxa"/>
          </w:tcPr>
          <w:p w14:paraId="17B83B8C" w14:textId="207552FF"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Networking Lunch</w:t>
            </w:r>
            <w:r w:rsidR="001E7F8B" w:rsidRPr="00FE05FC">
              <w:rPr>
                <w:rFonts w:ascii="Arial" w:hAnsi="Arial" w:cs="Arial"/>
                <w:sz w:val="22"/>
                <w:szCs w:val="22"/>
              </w:rPr>
              <w:t xml:space="preserve"> &amp; end of session</w:t>
            </w:r>
          </w:p>
        </w:tc>
        <w:tc>
          <w:tcPr>
            <w:tcW w:w="4182" w:type="dxa"/>
          </w:tcPr>
          <w:p w14:paraId="0DD03711" w14:textId="551B551B" w:rsidR="00011280" w:rsidRPr="00FE05FC" w:rsidRDefault="00011280" w:rsidP="00FE05FC">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sz w:val="22"/>
                <w:szCs w:val="22"/>
              </w:rPr>
            </w:pPr>
            <w:r w:rsidRPr="00FE05FC">
              <w:rPr>
                <w:rFonts w:ascii="Arial" w:hAnsi="Arial" w:cs="Arial"/>
                <w:sz w:val="22"/>
                <w:szCs w:val="22"/>
              </w:rPr>
              <w:t>Networking Lunch</w:t>
            </w:r>
            <w:r w:rsidR="001E7F8B" w:rsidRPr="00FE05FC">
              <w:rPr>
                <w:rFonts w:ascii="Arial" w:hAnsi="Arial" w:cs="Arial"/>
                <w:sz w:val="22"/>
                <w:szCs w:val="22"/>
              </w:rPr>
              <w:t xml:space="preserve"> &amp; end of session</w:t>
            </w:r>
          </w:p>
        </w:tc>
      </w:tr>
    </w:tbl>
    <w:p w14:paraId="461C64C1" w14:textId="64046B03" w:rsidR="00D648CE" w:rsidRDefault="00D648CE" w:rsidP="00D648CE">
      <w:pPr>
        <w:spacing w:after="0" w:line="360" w:lineRule="auto"/>
        <w:jc w:val="both"/>
        <w:rPr>
          <w:rFonts w:ascii="Arial" w:hAnsi="Arial" w:cs="Arial"/>
          <w:bCs/>
          <w:color w:val="548DD4" w:themeColor="text2" w:themeTint="99"/>
          <w:sz w:val="24"/>
          <w:szCs w:val="24"/>
          <w:lang w:val="ms-MY"/>
        </w:rPr>
      </w:pPr>
    </w:p>
    <w:p w14:paraId="4A522D5C" w14:textId="575C8E71" w:rsidR="00D648CE" w:rsidRPr="00FE05FC" w:rsidRDefault="00FE05FC" w:rsidP="00FE05FC">
      <w:pPr>
        <w:pStyle w:val="ListParagraph"/>
        <w:numPr>
          <w:ilvl w:val="0"/>
          <w:numId w:val="28"/>
        </w:numPr>
        <w:spacing w:after="0" w:line="240" w:lineRule="auto"/>
        <w:jc w:val="both"/>
        <w:rPr>
          <w:rFonts w:ascii="Arial" w:hAnsi="Arial" w:cs="Arial"/>
          <w:b/>
          <w:sz w:val="24"/>
          <w:szCs w:val="24"/>
          <w:lang w:val="ms-MY"/>
        </w:rPr>
      </w:pPr>
      <w:r>
        <w:rPr>
          <w:rFonts w:ascii="Arial" w:hAnsi="Arial" w:cs="Arial"/>
          <w:b/>
          <w:bCs/>
          <w:sz w:val="24"/>
          <w:szCs w:val="24"/>
          <w:lang w:val="ms-MY"/>
        </w:rPr>
        <w:t xml:space="preserve">  </w:t>
      </w:r>
      <w:r w:rsidR="001E7F8B" w:rsidRPr="00FE05FC">
        <w:rPr>
          <w:rFonts w:ascii="Arial" w:hAnsi="Arial" w:cs="Arial"/>
          <w:b/>
          <w:bCs/>
          <w:sz w:val="24"/>
          <w:szCs w:val="24"/>
          <w:lang w:val="ms-MY"/>
        </w:rPr>
        <w:t xml:space="preserve">ESTIMATED </w:t>
      </w:r>
      <w:r w:rsidR="00D648CE" w:rsidRPr="00FE05FC">
        <w:rPr>
          <w:rFonts w:ascii="Arial" w:hAnsi="Arial" w:cs="Arial"/>
          <w:b/>
          <w:bCs/>
          <w:sz w:val="24"/>
          <w:szCs w:val="24"/>
          <w:lang w:val="ms-MY"/>
        </w:rPr>
        <w:t>C</w:t>
      </w:r>
      <w:r w:rsidR="001E7F8B" w:rsidRPr="00FE05FC">
        <w:rPr>
          <w:rFonts w:ascii="Arial" w:hAnsi="Arial" w:cs="Arial"/>
          <w:b/>
          <w:bCs/>
          <w:sz w:val="24"/>
          <w:szCs w:val="24"/>
          <w:lang w:val="ms-MY"/>
        </w:rPr>
        <w:t>OST</w:t>
      </w:r>
    </w:p>
    <w:p w14:paraId="4DA2F5D1" w14:textId="77777777" w:rsidR="00D648CE" w:rsidRPr="00D648CE" w:rsidRDefault="00D648CE" w:rsidP="00D648CE">
      <w:pPr>
        <w:spacing w:after="0" w:line="240" w:lineRule="auto"/>
        <w:rPr>
          <w:rFonts w:ascii="Arial" w:hAnsi="Arial" w:cs="Arial"/>
          <w:bCs/>
          <w:color w:val="548DD4" w:themeColor="text2" w:themeTint="99"/>
          <w:sz w:val="24"/>
          <w:szCs w:val="24"/>
          <w:lang w:val="ms-MY"/>
        </w:rPr>
      </w:pPr>
    </w:p>
    <w:p w14:paraId="429853A7" w14:textId="68BCAED8" w:rsidR="00996077" w:rsidRPr="00BF7A89" w:rsidRDefault="00996077" w:rsidP="00BF7A89">
      <w:pPr>
        <w:spacing w:after="0" w:line="360" w:lineRule="auto"/>
        <w:jc w:val="both"/>
        <w:rPr>
          <w:rFonts w:ascii="Arial" w:hAnsi="Arial" w:cs="Arial"/>
          <w:bCs/>
          <w:sz w:val="24"/>
          <w:szCs w:val="24"/>
          <w:lang w:val="ms-MY"/>
        </w:rPr>
      </w:pPr>
      <w:r w:rsidRPr="00BF7A89">
        <w:rPr>
          <w:rFonts w:ascii="Arial" w:hAnsi="Arial" w:cs="Arial"/>
          <w:bCs/>
          <w:sz w:val="24"/>
          <w:szCs w:val="24"/>
          <w:lang w:val="ms-MY"/>
        </w:rPr>
        <w:t>The estimated cost is as follows:</w:t>
      </w:r>
    </w:p>
    <w:tbl>
      <w:tblPr>
        <w:tblW w:w="9629" w:type="dxa"/>
        <w:tblCellMar>
          <w:left w:w="0" w:type="dxa"/>
          <w:right w:w="0" w:type="dxa"/>
        </w:tblCellMar>
        <w:tblLook w:val="0600" w:firstRow="0" w:lastRow="0" w:firstColumn="0" w:lastColumn="0" w:noHBand="1" w:noVBand="1"/>
      </w:tblPr>
      <w:tblGrid>
        <w:gridCol w:w="573"/>
        <w:gridCol w:w="2534"/>
        <w:gridCol w:w="4334"/>
        <w:gridCol w:w="1199"/>
        <w:gridCol w:w="989"/>
      </w:tblGrid>
      <w:tr w:rsidR="00CF25D3" w:rsidRPr="00BF7A89" w14:paraId="45A84C6B" w14:textId="77777777" w:rsidTr="00CF25D3">
        <w:trPr>
          <w:trHeight w:val="21"/>
          <w:tblHeader/>
        </w:trPr>
        <w:tc>
          <w:tcPr>
            <w:tcW w:w="57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68CDFB71" w14:textId="77777777" w:rsidR="00996077" w:rsidRPr="00900A02" w:rsidRDefault="00996077" w:rsidP="00F65018">
            <w:pPr>
              <w:spacing w:after="0" w:line="240" w:lineRule="auto"/>
              <w:ind w:hanging="86"/>
              <w:jc w:val="center"/>
              <w:rPr>
                <w:rFonts w:ascii="Arial" w:hAnsi="Arial" w:cs="Arial"/>
                <w:sz w:val="20"/>
                <w:szCs w:val="20"/>
                <w:lang w:val="en-MY" w:eastAsia="en-MY"/>
              </w:rPr>
            </w:pPr>
            <w:r w:rsidRPr="00900A02">
              <w:rPr>
                <w:rFonts w:ascii="Arial" w:eastAsia="Arial" w:hAnsi="Arial" w:cs="Arial"/>
                <w:b/>
                <w:bCs/>
                <w:kern w:val="24"/>
                <w:sz w:val="20"/>
                <w:szCs w:val="20"/>
                <w:lang w:eastAsia="en-MY"/>
              </w:rPr>
              <w:t>No.</w:t>
            </w:r>
          </w:p>
        </w:tc>
        <w:tc>
          <w:tcPr>
            <w:tcW w:w="2551" w:type="dxa"/>
            <w:tcBorders>
              <w:top w:val="single" w:sz="8" w:space="0" w:color="000000"/>
              <w:left w:val="single" w:sz="8" w:space="0" w:color="000000"/>
              <w:bottom w:val="single" w:sz="8" w:space="0" w:color="000000"/>
              <w:right w:val="single" w:sz="8" w:space="0" w:color="000000"/>
            </w:tcBorders>
          </w:tcPr>
          <w:p w14:paraId="41340CB8" w14:textId="77777777" w:rsidR="00996077" w:rsidRPr="00900A02" w:rsidRDefault="00996077" w:rsidP="00F65018">
            <w:pPr>
              <w:spacing w:after="0" w:line="240" w:lineRule="auto"/>
              <w:jc w:val="center"/>
              <w:rPr>
                <w:rFonts w:ascii="Arial" w:eastAsia="Arial" w:hAnsi="Arial" w:cs="Arial"/>
                <w:b/>
                <w:bCs/>
                <w:kern w:val="24"/>
                <w:sz w:val="20"/>
                <w:szCs w:val="20"/>
                <w:lang w:eastAsia="en-MY"/>
              </w:rPr>
            </w:pPr>
            <w:r w:rsidRPr="00900A02">
              <w:rPr>
                <w:rFonts w:ascii="Arial" w:eastAsia="Arial" w:hAnsi="Arial" w:cs="Arial"/>
                <w:b/>
                <w:bCs/>
                <w:kern w:val="24"/>
                <w:sz w:val="20"/>
                <w:szCs w:val="20"/>
                <w:lang w:eastAsia="en-MY"/>
              </w:rPr>
              <w:t>Activity</w:t>
            </w:r>
          </w:p>
        </w:tc>
        <w:tc>
          <w:tcPr>
            <w:tcW w:w="437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04D8D38D" w14:textId="77777777" w:rsidR="00996077" w:rsidRPr="00900A02" w:rsidRDefault="00996077" w:rsidP="00F65018">
            <w:pPr>
              <w:spacing w:after="0" w:line="240" w:lineRule="auto"/>
              <w:jc w:val="center"/>
              <w:rPr>
                <w:rFonts w:ascii="Arial" w:hAnsi="Arial" w:cs="Arial"/>
                <w:b/>
                <w:bCs/>
                <w:sz w:val="20"/>
                <w:szCs w:val="20"/>
                <w:lang w:val="en-MY" w:eastAsia="en-MY"/>
              </w:rPr>
            </w:pPr>
            <w:r w:rsidRPr="00900A02">
              <w:rPr>
                <w:rFonts w:ascii="Arial" w:hAnsi="Arial" w:cs="Arial"/>
                <w:b/>
                <w:bCs/>
                <w:sz w:val="20"/>
                <w:szCs w:val="20"/>
                <w:lang w:val="en-MY" w:eastAsia="en-MY"/>
              </w:rPr>
              <w:t>Activity Details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0D38807F" w14:textId="77777777" w:rsidR="00996077" w:rsidRPr="00900A02" w:rsidRDefault="00996077" w:rsidP="00F65018">
            <w:pPr>
              <w:spacing w:after="0" w:line="240" w:lineRule="auto"/>
              <w:jc w:val="center"/>
              <w:rPr>
                <w:rFonts w:ascii="Arial" w:hAnsi="Arial" w:cs="Arial"/>
                <w:sz w:val="20"/>
                <w:szCs w:val="20"/>
                <w:lang w:val="en-MY" w:eastAsia="en-MY"/>
              </w:rPr>
            </w:pPr>
            <w:r w:rsidRPr="00900A02">
              <w:rPr>
                <w:rFonts w:ascii="Arial" w:eastAsia="Arial" w:hAnsi="Arial" w:cs="Arial"/>
                <w:b/>
                <w:bCs/>
                <w:kern w:val="24"/>
                <w:sz w:val="20"/>
                <w:szCs w:val="20"/>
                <w:lang w:eastAsia="en-MY"/>
              </w:rPr>
              <w:t>Details</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4BA64B6C" w14:textId="77777777" w:rsidR="00996077" w:rsidRPr="00900A02" w:rsidRDefault="00996077" w:rsidP="00F65018">
            <w:pPr>
              <w:spacing w:after="0" w:line="240" w:lineRule="auto"/>
              <w:jc w:val="center"/>
              <w:rPr>
                <w:rFonts w:ascii="Arial" w:hAnsi="Arial" w:cs="Arial"/>
                <w:sz w:val="20"/>
                <w:szCs w:val="20"/>
                <w:lang w:val="en-MY" w:eastAsia="en-MY"/>
              </w:rPr>
            </w:pPr>
            <w:r w:rsidRPr="00900A02">
              <w:rPr>
                <w:rFonts w:ascii="Arial" w:eastAsia="Arial" w:hAnsi="Arial" w:cs="Arial"/>
                <w:b/>
                <w:bCs/>
                <w:kern w:val="24"/>
                <w:sz w:val="20"/>
                <w:szCs w:val="20"/>
                <w:lang w:eastAsia="en-MY"/>
              </w:rPr>
              <w:t>Cost (RM)</w:t>
            </w:r>
          </w:p>
        </w:tc>
      </w:tr>
      <w:tr w:rsidR="00CF25D3" w:rsidRPr="00BF7A89" w14:paraId="014ACFE5" w14:textId="77777777" w:rsidTr="00CF25D3">
        <w:trPr>
          <w:trHeight w:val="1389"/>
        </w:trPr>
        <w:tc>
          <w:tcPr>
            <w:tcW w:w="57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tcPr>
          <w:p w14:paraId="2668ECB9" w14:textId="28DDCEC3" w:rsidR="00F65018" w:rsidRPr="00900A02" w:rsidRDefault="00F65018" w:rsidP="00F65018">
            <w:pPr>
              <w:spacing w:after="0" w:line="240" w:lineRule="auto"/>
              <w:ind w:hanging="86"/>
              <w:jc w:val="center"/>
              <w:rPr>
                <w:rFonts w:ascii="Arial" w:eastAsia="Arial" w:hAnsi="Arial" w:cs="Arial"/>
                <w:kern w:val="24"/>
                <w:sz w:val="20"/>
                <w:szCs w:val="20"/>
                <w:lang w:eastAsia="en-MY"/>
              </w:rPr>
            </w:pPr>
            <w:r w:rsidRPr="00900A02">
              <w:rPr>
                <w:rFonts w:ascii="Arial" w:eastAsia="Arial" w:hAnsi="Arial" w:cs="Arial"/>
                <w:kern w:val="24"/>
                <w:sz w:val="20"/>
                <w:szCs w:val="20"/>
                <w:lang w:eastAsia="en-MY"/>
              </w:rPr>
              <w:t>1.</w:t>
            </w:r>
          </w:p>
        </w:tc>
        <w:tc>
          <w:tcPr>
            <w:tcW w:w="2551" w:type="dxa"/>
            <w:tcBorders>
              <w:top w:val="single" w:sz="8" w:space="0" w:color="000000"/>
              <w:left w:val="single" w:sz="8" w:space="0" w:color="000000"/>
              <w:bottom w:val="single" w:sz="8" w:space="0" w:color="000000"/>
              <w:right w:val="single" w:sz="8" w:space="0" w:color="000000"/>
            </w:tcBorders>
          </w:tcPr>
          <w:p w14:paraId="224E4BAD" w14:textId="2BE1F5E5" w:rsidR="00F65018" w:rsidRPr="00900A02" w:rsidRDefault="00F65018" w:rsidP="000049C4">
            <w:pPr>
              <w:spacing w:after="0" w:line="240" w:lineRule="auto"/>
              <w:ind w:left="140"/>
              <w:rPr>
                <w:rFonts w:ascii="Arial" w:eastAsia="Arial" w:hAnsi="Arial" w:cs="Arial"/>
                <w:kern w:val="24"/>
                <w:sz w:val="20"/>
                <w:szCs w:val="20"/>
                <w:lang w:eastAsia="en-MY"/>
              </w:rPr>
            </w:pPr>
            <w:r w:rsidRPr="00900A02">
              <w:rPr>
                <w:rFonts w:ascii="Arial" w:eastAsia="Arial" w:hAnsi="Arial" w:cs="Arial"/>
                <w:kern w:val="24"/>
                <w:sz w:val="20"/>
                <w:szCs w:val="20"/>
                <w:lang w:eastAsia="en-MY"/>
              </w:rPr>
              <w:t>Communication and promotion of PSPN through social media platform</w:t>
            </w:r>
          </w:p>
        </w:tc>
        <w:tc>
          <w:tcPr>
            <w:tcW w:w="437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tcPr>
          <w:p w14:paraId="5848E92B" w14:textId="77777777" w:rsidR="00F65018" w:rsidRPr="00900A02" w:rsidRDefault="00F65018" w:rsidP="00900A02">
            <w:pPr>
              <w:spacing w:after="0" w:line="240" w:lineRule="auto"/>
              <w:rPr>
                <w:rFonts w:ascii="Arial" w:hAnsi="Arial" w:cs="Arial"/>
                <w:b/>
                <w:bCs/>
                <w:sz w:val="20"/>
                <w:szCs w:val="20"/>
                <w:lang w:val="en-MY" w:eastAsia="en-MY"/>
              </w:rPr>
            </w:pPr>
            <w:r w:rsidRPr="00900A02">
              <w:rPr>
                <w:rFonts w:ascii="Arial" w:eastAsia="Arial" w:hAnsi="Arial" w:cs="Arial"/>
                <w:b/>
                <w:bCs/>
                <w:kern w:val="24"/>
                <w:sz w:val="20"/>
                <w:szCs w:val="20"/>
                <w:lang w:eastAsia="en-MY"/>
              </w:rPr>
              <w:t>Promotional Arrangements</w:t>
            </w:r>
          </w:p>
          <w:p w14:paraId="0025F928" w14:textId="6E1126DA" w:rsidR="00F65018" w:rsidRPr="00900A02" w:rsidRDefault="00F65018" w:rsidP="00900A02">
            <w:pPr>
              <w:pStyle w:val="ListParagraph"/>
              <w:numPr>
                <w:ilvl w:val="0"/>
                <w:numId w:val="29"/>
              </w:numPr>
              <w:spacing w:after="0" w:line="240" w:lineRule="auto"/>
              <w:rPr>
                <w:rFonts w:ascii="Arial" w:hAnsi="Arial" w:cs="Arial"/>
                <w:sz w:val="20"/>
                <w:szCs w:val="20"/>
                <w:lang w:val="en-MY" w:eastAsia="en-MY"/>
              </w:rPr>
            </w:pPr>
            <w:r w:rsidRPr="00900A02">
              <w:rPr>
                <w:rFonts w:ascii="Arial" w:hAnsi="Arial" w:cs="Arial"/>
                <w:sz w:val="20"/>
                <w:szCs w:val="20"/>
                <w:lang w:val="en-MY" w:eastAsia="en-MY"/>
              </w:rPr>
              <w:t>Creating Social media platforms: Facebook, Instagram, You</w:t>
            </w:r>
            <w:r w:rsidR="001E7F8B" w:rsidRPr="00900A02">
              <w:rPr>
                <w:rFonts w:ascii="Arial" w:hAnsi="Arial" w:cs="Arial"/>
                <w:sz w:val="20"/>
                <w:szCs w:val="20"/>
                <w:lang w:val="en-MY" w:eastAsia="en-MY"/>
              </w:rPr>
              <w:t>T</w:t>
            </w:r>
            <w:r w:rsidRPr="00900A02">
              <w:rPr>
                <w:rFonts w:ascii="Arial" w:hAnsi="Arial" w:cs="Arial"/>
                <w:sz w:val="20"/>
                <w:szCs w:val="20"/>
                <w:lang w:val="en-MY" w:eastAsia="en-MY"/>
              </w:rPr>
              <w:t xml:space="preserve">ube and email marketing </w:t>
            </w:r>
          </w:p>
          <w:p w14:paraId="241772D8" w14:textId="7D972F8B" w:rsidR="00F65018" w:rsidRPr="00900A02" w:rsidRDefault="00F65018" w:rsidP="00900A02">
            <w:pPr>
              <w:pStyle w:val="ListParagraph"/>
              <w:numPr>
                <w:ilvl w:val="0"/>
                <w:numId w:val="29"/>
              </w:numPr>
              <w:spacing w:after="0" w:line="240" w:lineRule="auto"/>
              <w:rPr>
                <w:rFonts w:ascii="Arial" w:hAnsi="Arial" w:cs="Arial"/>
                <w:sz w:val="20"/>
                <w:szCs w:val="20"/>
                <w:lang w:val="en-MY" w:eastAsia="en-MY"/>
              </w:rPr>
            </w:pPr>
            <w:r w:rsidRPr="00900A02">
              <w:rPr>
                <w:rFonts w:ascii="Arial" w:hAnsi="Arial" w:cs="Arial"/>
                <w:sz w:val="20"/>
                <w:szCs w:val="20"/>
                <w:lang w:val="en-MY" w:eastAsia="en-MY"/>
              </w:rPr>
              <w:t>Printed News</w:t>
            </w:r>
            <w:r w:rsidR="001E7F8B" w:rsidRPr="00900A02">
              <w:rPr>
                <w:rFonts w:ascii="Arial" w:hAnsi="Arial" w:cs="Arial"/>
                <w:sz w:val="20"/>
                <w:szCs w:val="20"/>
                <w:lang w:val="en-MY" w:eastAsia="en-MY"/>
              </w:rPr>
              <w:t xml:space="preserve"> and e-News</w:t>
            </w:r>
            <w:r w:rsidRPr="00900A02">
              <w:rPr>
                <w:rFonts w:ascii="Arial" w:hAnsi="Arial" w:cs="Arial"/>
                <w:sz w:val="20"/>
                <w:szCs w:val="20"/>
                <w:lang w:val="en-MY" w:eastAsia="en-MY"/>
              </w:rPr>
              <w:t>: Media release, Article write-ups including infographics</w:t>
            </w:r>
          </w:p>
          <w:p w14:paraId="30B9F6DA" w14:textId="69A4B06D" w:rsidR="00F65018" w:rsidRPr="00900A02" w:rsidRDefault="00F65018" w:rsidP="00900A02">
            <w:pPr>
              <w:pStyle w:val="ListParagraph"/>
              <w:numPr>
                <w:ilvl w:val="0"/>
                <w:numId w:val="29"/>
              </w:numPr>
              <w:spacing w:after="0" w:line="240" w:lineRule="auto"/>
              <w:rPr>
                <w:rFonts w:ascii="Arial" w:hAnsi="Arial" w:cs="Arial"/>
                <w:b/>
                <w:bCs/>
                <w:sz w:val="20"/>
                <w:szCs w:val="20"/>
                <w:lang w:val="en-MY" w:eastAsia="en-MY"/>
              </w:rPr>
            </w:pPr>
            <w:r w:rsidRPr="00900A02">
              <w:rPr>
                <w:rFonts w:ascii="Arial" w:hAnsi="Arial" w:cs="Arial"/>
                <w:sz w:val="20"/>
                <w:szCs w:val="20"/>
                <w:lang w:val="en-MY" w:eastAsia="en-MY"/>
              </w:rPr>
              <w:t xml:space="preserve">Posters &amp; Brochures -copy writing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tcPr>
          <w:p w14:paraId="275D7DFF" w14:textId="77777777" w:rsidR="00F65018" w:rsidRPr="00900A02" w:rsidRDefault="00F65018" w:rsidP="00F65018">
            <w:p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RM20,000</w:t>
            </w:r>
          </w:p>
          <w:p w14:paraId="693FDC37" w14:textId="1B04EF50" w:rsidR="00F65018" w:rsidRPr="00900A02" w:rsidRDefault="00F65018" w:rsidP="00F65018">
            <w:pPr>
              <w:spacing w:after="0" w:line="240" w:lineRule="auto"/>
              <w:jc w:val="center"/>
              <w:rPr>
                <w:rFonts w:ascii="Arial" w:eastAsia="Arial" w:hAnsi="Arial" w:cs="Arial"/>
                <w:b/>
                <w:bCs/>
                <w:kern w:val="24"/>
                <w:sz w:val="20"/>
                <w:szCs w:val="20"/>
                <w:lang w:eastAsia="en-MY"/>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14:paraId="3DF91A51" w14:textId="7CF9610B" w:rsidR="00F65018" w:rsidRPr="00900A02" w:rsidRDefault="00F65018" w:rsidP="000049C4">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20,000</w:t>
            </w:r>
          </w:p>
          <w:p w14:paraId="51F00DB6" w14:textId="48B76060" w:rsidR="00F65018" w:rsidRPr="00900A02" w:rsidRDefault="00F65018" w:rsidP="000049C4">
            <w:pPr>
              <w:spacing w:after="0" w:line="240" w:lineRule="auto"/>
              <w:jc w:val="right"/>
              <w:rPr>
                <w:rFonts w:ascii="Arial" w:eastAsia="Arial" w:hAnsi="Arial" w:cs="Arial"/>
                <w:b/>
                <w:bCs/>
                <w:kern w:val="24"/>
                <w:sz w:val="20"/>
                <w:szCs w:val="20"/>
                <w:lang w:eastAsia="en-MY"/>
              </w:rPr>
            </w:pPr>
          </w:p>
        </w:tc>
      </w:tr>
      <w:tr w:rsidR="00CF25D3" w:rsidRPr="00BF7A89" w14:paraId="025B7907" w14:textId="77777777" w:rsidTr="00CF25D3">
        <w:trPr>
          <w:trHeight w:val="1478"/>
        </w:trPr>
        <w:tc>
          <w:tcPr>
            <w:tcW w:w="574" w:type="dxa"/>
            <w:vMerge w:val="restart"/>
            <w:tcBorders>
              <w:top w:val="single" w:sz="8" w:space="0" w:color="000000"/>
              <w:left w:val="single" w:sz="8" w:space="0" w:color="000000"/>
              <w:right w:val="single" w:sz="8" w:space="0" w:color="000000"/>
            </w:tcBorders>
            <w:shd w:val="clear" w:color="auto" w:fill="auto"/>
            <w:tcMar>
              <w:top w:w="69" w:type="dxa"/>
              <w:left w:w="138" w:type="dxa"/>
              <w:bottom w:w="69" w:type="dxa"/>
              <w:right w:w="138" w:type="dxa"/>
            </w:tcMar>
            <w:vAlign w:val="center"/>
            <w:hideMark/>
          </w:tcPr>
          <w:p w14:paraId="64888B12" w14:textId="3A6779F1" w:rsidR="000049C4" w:rsidRPr="00900A02" w:rsidRDefault="000049C4" w:rsidP="007B6672">
            <w:pPr>
              <w:spacing w:after="0" w:line="240" w:lineRule="auto"/>
              <w:ind w:hanging="86"/>
              <w:jc w:val="center"/>
              <w:rPr>
                <w:rFonts w:ascii="Arial" w:hAnsi="Arial" w:cs="Arial"/>
                <w:sz w:val="20"/>
                <w:szCs w:val="20"/>
                <w:lang w:val="en-MY" w:eastAsia="en-MY"/>
              </w:rPr>
            </w:pPr>
            <w:r w:rsidRPr="00900A02">
              <w:rPr>
                <w:rFonts w:ascii="Arial" w:eastAsia="Arial" w:hAnsi="Arial" w:cs="Arial"/>
                <w:kern w:val="24"/>
                <w:sz w:val="20"/>
                <w:szCs w:val="20"/>
                <w:lang w:eastAsia="en-MY"/>
              </w:rPr>
              <w:t>2.</w:t>
            </w:r>
          </w:p>
        </w:tc>
        <w:tc>
          <w:tcPr>
            <w:tcW w:w="2551" w:type="dxa"/>
            <w:vMerge w:val="restart"/>
            <w:tcBorders>
              <w:top w:val="single" w:sz="8" w:space="0" w:color="000000"/>
              <w:left w:val="single" w:sz="8" w:space="0" w:color="000000"/>
              <w:right w:val="single" w:sz="8" w:space="0" w:color="000000"/>
            </w:tcBorders>
          </w:tcPr>
          <w:p w14:paraId="654C2873" w14:textId="77777777" w:rsidR="000049C4" w:rsidRPr="00900A02" w:rsidRDefault="000049C4" w:rsidP="007B6672">
            <w:pPr>
              <w:spacing w:after="0" w:line="240" w:lineRule="auto"/>
              <w:ind w:left="147"/>
              <w:contextualSpacing/>
              <w:rPr>
                <w:rFonts w:ascii="Arial" w:eastAsia="Arial" w:hAnsi="Arial" w:cs="Arial"/>
                <w:kern w:val="24"/>
                <w:sz w:val="20"/>
                <w:szCs w:val="20"/>
                <w:lang w:eastAsia="en-MY"/>
              </w:rPr>
            </w:pPr>
            <w:r w:rsidRPr="00900A02">
              <w:rPr>
                <w:rFonts w:ascii="Arial" w:eastAsia="Arial" w:hAnsi="Arial" w:cs="Arial"/>
                <w:kern w:val="24"/>
                <w:sz w:val="20"/>
                <w:szCs w:val="20"/>
                <w:lang w:eastAsia="en-MY"/>
              </w:rPr>
              <w:t>MOU Signing between MPC and ACSB</w:t>
            </w:r>
          </w:p>
          <w:p w14:paraId="52038DBB" w14:textId="77777777" w:rsidR="00BF7A89" w:rsidRPr="00900A02" w:rsidRDefault="00BF7A89" w:rsidP="007B6672">
            <w:pPr>
              <w:spacing w:after="0" w:line="240" w:lineRule="auto"/>
              <w:ind w:left="147"/>
              <w:contextualSpacing/>
              <w:rPr>
                <w:rFonts w:ascii="Arial" w:eastAsia="Arial" w:hAnsi="Arial" w:cs="Arial"/>
                <w:kern w:val="24"/>
                <w:sz w:val="20"/>
                <w:szCs w:val="20"/>
                <w:lang w:eastAsia="en-MY"/>
              </w:rPr>
            </w:pPr>
          </w:p>
          <w:p w14:paraId="35B8A7BC" w14:textId="41ED91EA" w:rsidR="000049C4" w:rsidRPr="00900A02" w:rsidRDefault="000049C4" w:rsidP="007B6672">
            <w:pPr>
              <w:spacing w:after="0" w:line="240" w:lineRule="auto"/>
              <w:ind w:left="147"/>
              <w:contextualSpacing/>
              <w:rPr>
                <w:rFonts w:ascii="Arial" w:eastAsia="Arial" w:hAnsi="Arial" w:cs="Arial"/>
                <w:kern w:val="24"/>
                <w:sz w:val="20"/>
                <w:szCs w:val="20"/>
                <w:lang w:eastAsia="en-MY"/>
              </w:rPr>
            </w:pPr>
            <w:r w:rsidRPr="00900A02">
              <w:rPr>
                <w:rFonts w:ascii="Arial" w:eastAsia="Arial" w:hAnsi="Arial" w:cs="Arial"/>
                <w:kern w:val="24"/>
                <w:sz w:val="20"/>
                <w:szCs w:val="20"/>
                <w:lang w:eastAsia="en-MY"/>
              </w:rPr>
              <w:t>Date: 28</w:t>
            </w:r>
            <w:r w:rsidRPr="00900A02">
              <w:rPr>
                <w:rFonts w:ascii="Arial" w:eastAsia="Arial" w:hAnsi="Arial" w:cs="Arial"/>
                <w:kern w:val="24"/>
                <w:sz w:val="20"/>
                <w:szCs w:val="20"/>
                <w:vertAlign w:val="superscript"/>
                <w:lang w:eastAsia="en-MY"/>
              </w:rPr>
              <w:t>th</w:t>
            </w:r>
            <w:r w:rsidRPr="00900A02">
              <w:rPr>
                <w:rFonts w:ascii="Arial" w:eastAsia="Arial" w:hAnsi="Arial" w:cs="Arial"/>
                <w:kern w:val="24"/>
                <w:sz w:val="20"/>
                <w:szCs w:val="20"/>
                <w:lang w:eastAsia="en-MY"/>
              </w:rPr>
              <w:t xml:space="preserve"> November 2020</w:t>
            </w:r>
          </w:p>
          <w:p w14:paraId="42872403" w14:textId="77777777" w:rsidR="00BF7A89" w:rsidRPr="00900A02" w:rsidRDefault="00BF7A89" w:rsidP="007B6672">
            <w:pPr>
              <w:spacing w:after="0" w:line="240" w:lineRule="auto"/>
              <w:ind w:left="147"/>
              <w:contextualSpacing/>
              <w:rPr>
                <w:rFonts w:ascii="Arial" w:eastAsia="Arial" w:hAnsi="Arial" w:cs="Arial"/>
                <w:kern w:val="24"/>
                <w:sz w:val="20"/>
                <w:szCs w:val="20"/>
                <w:lang w:eastAsia="en-MY"/>
              </w:rPr>
            </w:pPr>
          </w:p>
          <w:p w14:paraId="0807969D" w14:textId="6D6122F6" w:rsidR="000049C4" w:rsidRPr="00900A02" w:rsidRDefault="000049C4" w:rsidP="007B6672">
            <w:pPr>
              <w:spacing w:after="0" w:line="240" w:lineRule="auto"/>
              <w:ind w:left="147"/>
              <w:contextualSpacing/>
              <w:rPr>
                <w:rFonts w:ascii="Arial" w:eastAsia="Arial" w:hAnsi="Arial" w:cs="Arial"/>
                <w:kern w:val="24"/>
                <w:sz w:val="20"/>
                <w:szCs w:val="20"/>
                <w:lang w:eastAsia="en-MY"/>
              </w:rPr>
            </w:pPr>
            <w:r w:rsidRPr="00900A02">
              <w:rPr>
                <w:rFonts w:ascii="Arial" w:eastAsia="Arial" w:hAnsi="Arial" w:cs="Arial"/>
                <w:kern w:val="24"/>
                <w:sz w:val="20"/>
                <w:szCs w:val="20"/>
                <w:lang w:eastAsia="en-MY"/>
              </w:rPr>
              <w:t xml:space="preserve">Venue :ACSB, PAM Building Bangsar </w:t>
            </w:r>
          </w:p>
        </w:tc>
        <w:tc>
          <w:tcPr>
            <w:tcW w:w="437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2629CB2C" w14:textId="77777777" w:rsidR="000049C4" w:rsidRPr="00900A02" w:rsidRDefault="000049C4" w:rsidP="00900A02">
            <w:pPr>
              <w:spacing w:after="0" w:line="240" w:lineRule="auto"/>
              <w:rPr>
                <w:rFonts w:ascii="Arial" w:hAnsi="Arial" w:cs="Arial"/>
                <w:b/>
                <w:bCs/>
                <w:sz w:val="20"/>
                <w:szCs w:val="20"/>
                <w:lang w:val="en-MY" w:eastAsia="en-MY"/>
              </w:rPr>
            </w:pPr>
            <w:r w:rsidRPr="00900A02">
              <w:rPr>
                <w:rFonts w:ascii="Arial" w:eastAsia="Arial" w:hAnsi="Arial" w:cs="Arial"/>
                <w:b/>
                <w:bCs/>
                <w:kern w:val="24"/>
                <w:sz w:val="20"/>
                <w:szCs w:val="20"/>
                <w:lang w:eastAsia="en-MY"/>
              </w:rPr>
              <w:t>Promotional Arrangements</w:t>
            </w:r>
          </w:p>
          <w:p w14:paraId="722FD77E" w14:textId="2C11E3BC" w:rsidR="000049C4" w:rsidRPr="00900A02" w:rsidRDefault="000049C4" w:rsidP="00900A02">
            <w:pPr>
              <w:pStyle w:val="ListParagraph"/>
              <w:numPr>
                <w:ilvl w:val="0"/>
                <w:numId w:val="29"/>
              </w:numPr>
              <w:spacing w:after="0" w:line="240" w:lineRule="auto"/>
              <w:rPr>
                <w:rFonts w:ascii="Arial" w:hAnsi="Arial" w:cs="Arial"/>
                <w:sz w:val="20"/>
                <w:szCs w:val="20"/>
                <w:lang w:val="en-MY" w:eastAsia="en-MY"/>
              </w:rPr>
            </w:pPr>
            <w:r w:rsidRPr="00900A02">
              <w:rPr>
                <w:rFonts w:ascii="Arial" w:hAnsi="Arial" w:cs="Arial"/>
                <w:sz w:val="20"/>
                <w:szCs w:val="20"/>
                <w:lang w:val="en-MY" w:eastAsia="en-MY"/>
              </w:rPr>
              <w:t>Social media coverage</w:t>
            </w:r>
            <w:r w:rsidR="00CF25D3" w:rsidRPr="00900A02">
              <w:rPr>
                <w:rFonts w:ascii="Arial" w:hAnsi="Arial" w:cs="Arial"/>
                <w:sz w:val="20"/>
                <w:szCs w:val="20"/>
                <w:lang w:val="en-MY" w:eastAsia="en-MY"/>
              </w:rPr>
              <w:t xml:space="preserve">: </w:t>
            </w:r>
            <w:r w:rsidRPr="00900A02">
              <w:rPr>
                <w:rFonts w:ascii="Arial" w:hAnsi="Arial" w:cs="Arial"/>
                <w:sz w:val="20"/>
                <w:szCs w:val="20"/>
                <w:lang w:val="en-MY" w:eastAsia="en-MY"/>
              </w:rPr>
              <w:t>Facebook live, Instagram, You</w:t>
            </w:r>
            <w:r w:rsidR="001E7F8B" w:rsidRPr="00900A02">
              <w:rPr>
                <w:rFonts w:ascii="Arial" w:hAnsi="Arial" w:cs="Arial"/>
                <w:sz w:val="20"/>
                <w:szCs w:val="20"/>
                <w:lang w:val="en-MY" w:eastAsia="en-MY"/>
              </w:rPr>
              <w:t>T</w:t>
            </w:r>
            <w:r w:rsidRPr="00900A02">
              <w:rPr>
                <w:rFonts w:ascii="Arial" w:hAnsi="Arial" w:cs="Arial"/>
                <w:sz w:val="20"/>
                <w:szCs w:val="20"/>
                <w:lang w:val="en-MY" w:eastAsia="en-MY"/>
              </w:rPr>
              <w:t xml:space="preserve">ube and email marketing </w:t>
            </w:r>
          </w:p>
          <w:p w14:paraId="306AFEB3" w14:textId="1E04EE5B" w:rsidR="000049C4" w:rsidRPr="00900A02" w:rsidRDefault="000049C4" w:rsidP="00900A02">
            <w:pPr>
              <w:pStyle w:val="ListParagraph"/>
              <w:numPr>
                <w:ilvl w:val="0"/>
                <w:numId w:val="29"/>
              </w:numPr>
              <w:spacing w:after="0" w:line="240" w:lineRule="auto"/>
              <w:rPr>
                <w:rFonts w:ascii="Arial" w:hAnsi="Arial" w:cs="Arial"/>
                <w:sz w:val="20"/>
                <w:szCs w:val="20"/>
                <w:lang w:val="en-MY" w:eastAsia="en-MY"/>
              </w:rPr>
            </w:pPr>
            <w:r w:rsidRPr="00900A02">
              <w:rPr>
                <w:rFonts w:ascii="Arial" w:hAnsi="Arial" w:cs="Arial"/>
                <w:sz w:val="20"/>
                <w:szCs w:val="20"/>
                <w:lang w:val="en-MY" w:eastAsia="en-MY"/>
              </w:rPr>
              <w:t>Printed News</w:t>
            </w:r>
            <w:r w:rsidR="001E7F8B" w:rsidRPr="00900A02">
              <w:rPr>
                <w:rFonts w:ascii="Arial" w:hAnsi="Arial" w:cs="Arial"/>
                <w:sz w:val="20"/>
                <w:szCs w:val="20"/>
                <w:lang w:val="en-MY" w:eastAsia="en-MY"/>
              </w:rPr>
              <w:t xml:space="preserve"> and e-News</w:t>
            </w:r>
            <w:r w:rsidRPr="00900A02">
              <w:rPr>
                <w:rFonts w:ascii="Arial" w:hAnsi="Arial" w:cs="Arial"/>
                <w:sz w:val="20"/>
                <w:szCs w:val="20"/>
                <w:lang w:val="en-MY" w:eastAsia="en-MY"/>
              </w:rPr>
              <w:t>: Media release, Article write-ups including infographics</w:t>
            </w:r>
          </w:p>
          <w:p w14:paraId="13B9F1AC" w14:textId="16F2C8DD" w:rsidR="000049C4" w:rsidRPr="00900A02" w:rsidRDefault="000049C4" w:rsidP="00900A02">
            <w:pPr>
              <w:pStyle w:val="ListParagraph"/>
              <w:numPr>
                <w:ilvl w:val="0"/>
                <w:numId w:val="29"/>
              </w:numPr>
              <w:spacing w:after="0" w:line="240" w:lineRule="auto"/>
              <w:rPr>
                <w:rFonts w:ascii="Arial" w:hAnsi="Arial" w:cs="Arial"/>
                <w:sz w:val="20"/>
                <w:szCs w:val="20"/>
                <w:lang w:val="en-MY" w:eastAsia="en-MY"/>
              </w:rPr>
            </w:pPr>
            <w:r w:rsidRPr="00900A02">
              <w:rPr>
                <w:rFonts w:ascii="Arial" w:hAnsi="Arial" w:cs="Arial"/>
                <w:sz w:val="20"/>
                <w:szCs w:val="20"/>
                <w:lang w:val="en-MY" w:eastAsia="en-MY"/>
              </w:rPr>
              <w:t xml:space="preserve">Posters &amp; Brochures -copy writing  </w:t>
            </w:r>
          </w:p>
          <w:p w14:paraId="6CFD0DFC" w14:textId="21236C3E" w:rsidR="000049C4" w:rsidRPr="00900A02" w:rsidRDefault="000049C4" w:rsidP="007B6672">
            <w:pPr>
              <w:spacing w:after="0" w:line="240" w:lineRule="auto"/>
              <w:contextualSpacing/>
              <w:rPr>
                <w:rFonts w:ascii="Arial" w:hAnsi="Arial" w:cs="Arial"/>
                <w:sz w:val="20"/>
                <w:szCs w:val="20"/>
                <w:lang w:val="en-MY" w:eastAsia="en-MY"/>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hideMark/>
          </w:tcPr>
          <w:p w14:paraId="430E6380" w14:textId="77777777" w:rsidR="000049C4" w:rsidRPr="00900A02" w:rsidRDefault="000049C4" w:rsidP="007B6672">
            <w:p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RM20,000</w:t>
            </w:r>
          </w:p>
          <w:p w14:paraId="1A0BEF28" w14:textId="77777777" w:rsidR="000049C4" w:rsidRPr="00900A02" w:rsidRDefault="000049C4" w:rsidP="007B6672">
            <w:pPr>
              <w:spacing w:after="0" w:line="240" w:lineRule="auto"/>
              <w:rPr>
                <w:rFonts w:ascii="Arial" w:eastAsia="Arial" w:hAnsi="Arial" w:cs="Arial"/>
                <w:kern w:val="24"/>
                <w:sz w:val="20"/>
                <w:szCs w:val="20"/>
                <w:lang w:eastAsia="en-MY"/>
              </w:rPr>
            </w:pPr>
          </w:p>
          <w:p w14:paraId="56E29A36" w14:textId="77777777" w:rsidR="000049C4" w:rsidRPr="00900A02" w:rsidRDefault="000049C4" w:rsidP="007B6672">
            <w:pPr>
              <w:spacing w:after="0" w:line="240" w:lineRule="auto"/>
              <w:rPr>
                <w:rFonts w:ascii="Arial" w:eastAsia="Arial" w:hAnsi="Arial" w:cs="Arial"/>
                <w:kern w:val="24"/>
                <w:sz w:val="20"/>
                <w:szCs w:val="20"/>
                <w:lang w:eastAsia="en-MY"/>
              </w:rPr>
            </w:pPr>
          </w:p>
          <w:p w14:paraId="4E42EACC" w14:textId="77777777" w:rsidR="000049C4" w:rsidRPr="00900A02" w:rsidRDefault="000049C4" w:rsidP="007B6672">
            <w:pPr>
              <w:spacing w:after="0" w:line="240" w:lineRule="auto"/>
              <w:rPr>
                <w:rFonts w:ascii="Arial" w:eastAsia="Arial" w:hAnsi="Arial" w:cs="Arial"/>
                <w:kern w:val="24"/>
                <w:sz w:val="20"/>
                <w:szCs w:val="20"/>
                <w:lang w:eastAsia="en-MY"/>
              </w:rPr>
            </w:pPr>
          </w:p>
          <w:p w14:paraId="78368480" w14:textId="77777777" w:rsidR="000049C4" w:rsidRPr="00900A02" w:rsidRDefault="000049C4" w:rsidP="007B6672">
            <w:pPr>
              <w:spacing w:after="0" w:line="240" w:lineRule="auto"/>
              <w:rPr>
                <w:rFonts w:ascii="Arial" w:eastAsia="Arial" w:hAnsi="Arial" w:cs="Arial"/>
                <w:kern w:val="24"/>
                <w:sz w:val="20"/>
                <w:szCs w:val="20"/>
                <w:lang w:eastAsia="en-MY"/>
              </w:rPr>
            </w:pPr>
          </w:p>
          <w:p w14:paraId="57D4C8D5" w14:textId="5FE8E3AA" w:rsidR="000049C4" w:rsidRPr="00900A02" w:rsidRDefault="000049C4" w:rsidP="007B6672">
            <w:pPr>
              <w:spacing w:after="0" w:line="240" w:lineRule="auto"/>
              <w:rPr>
                <w:rFonts w:ascii="Arial" w:hAnsi="Arial" w:cs="Arial"/>
                <w:sz w:val="20"/>
                <w:szCs w:val="20"/>
                <w:lang w:val="en-MY" w:eastAsia="en-MY"/>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19296641" w14:textId="3987754B" w:rsidR="000049C4" w:rsidRPr="00900A02" w:rsidRDefault="000049C4" w:rsidP="000049C4">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20,000</w:t>
            </w:r>
          </w:p>
          <w:p w14:paraId="64447B0A" w14:textId="77777777" w:rsidR="000049C4" w:rsidRPr="00900A02" w:rsidRDefault="000049C4" w:rsidP="000049C4">
            <w:pPr>
              <w:spacing w:after="0" w:line="240" w:lineRule="auto"/>
              <w:jc w:val="right"/>
              <w:rPr>
                <w:rFonts w:ascii="Arial" w:eastAsia="Arial" w:hAnsi="Arial" w:cs="Arial"/>
                <w:kern w:val="24"/>
                <w:sz w:val="20"/>
                <w:szCs w:val="20"/>
                <w:lang w:eastAsia="en-MY"/>
              </w:rPr>
            </w:pPr>
          </w:p>
          <w:p w14:paraId="32312E03" w14:textId="77777777" w:rsidR="000049C4" w:rsidRPr="00900A02" w:rsidRDefault="000049C4" w:rsidP="000049C4">
            <w:pPr>
              <w:spacing w:after="0" w:line="240" w:lineRule="auto"/>
              <w:jc w:val="right"/>
              <w:rPr>
                <w:rFonts w:ascii="Arial" w:eastAsia="Arial" w:hAnsi="Arial" w:cs="Arial"/>
                <w:kern w:val="24"/>
                <w:sz w:val="20"/>
                <w:szCs w:val="20"/>
                <w:lang w:eastAsia="en-MY"/>
              </w:rPr>
            </w:pPr>
          </w:p>
          <w:p w14:paraId="23BEFAD7" w14:textId="77777777" w:rsidR="000049C4" w:rsidRPr="00900A02" w:rsidRDefault="000049C4" w:rsidP="000049C4">
            <w:pPr>
              <w:spacing w:after="0" w:line="240" w:lineRule="auto"/>
              <w:jc w:val="right"/>
              <w:rPr>
                <w:rFonts w:ascii="Arial" w:eastAsia="Arial" w:hAnsi="Arial" w:cs="Arial"/>
                <w:kern w:val="24"/>
                <w:sz w:val="20"/>
                <w:szCs w:val="20"/>
                <w:lang w:eastAsia="en-MY"/>
              </w:rPr>
            </w:pPr>
          </w:p>
          <w:p w14:paraId="70A9C419" w14:textId="77777777" w:rsidR="000049C4" w:rsidRPr="00900A02" w:rsidRDefault="000049C4" w:rsidP="000049C4">
            <w:pPr>
              <w:spacing w:after="0" w:line="240" w:lineRule="auto"/>
              <w:jc w:val="right"/>
              <w:rPr>
                <w:rFonts w:ascii="Arial" w:eastAsia="Arial" w:hAnsi="Arial" w:cs="Arial"/>
                <w:kern w:val="24"/>
                <w:sz w:val="20"/>
                <w:szCs w:val="20"/>
                <w:lang w:eastAsia="en-MY"/>
              </w:rPr>
            </w:pPr>
          </w:p>
          <w:p w14:paraId="3BD4E38D" w14:textId="77777777" w:rsidR="000049C4" w:rsidRPr="00900A02" w:rsidRDefault="000049C4" w:rsidP="000049C4">
            <w:pPr>
              <w:spacing w:after="0" w:line="240" w:lineRule="auto"/>
              <w:jc w:val="right"/>
              <w:rPr>
                <w:rFonts w:ascii="Arial" w:eastAsia="Arial" w:hAnsi="Arial" w:cs="Arial"/>
                <w:kern w:val="24"/>
                <w:sz w:val="20"/>
                <w:szCs w:val="20"/>
                <w:lang w:eastAsia="en-MY"/>
              </w:rPr>
            </w:pPr>
          </w:p>
          <w:p w14:paraId="712A646C" w14:textId="4025F1A3" w:rsidR="000049C4" w:rsidRPr="00900A02" w:rsidRDefault="000049C4" w:rsidP="000049C4">
            <w:pPr>
              <w:spacing w:after="0" w:line="240" w:lineRule="auto"/>
              <w:jc w:val="right"/>
              <w:rPr>
                <w:rFonts w:ascii="Arial" w:hAnsi="Arial" w:cs="Arial"/>
                <w:sz w:val="20"/>
                <w:szCs w:val="20"/>
                <w:lang w:val="en-MY" w:eastAsia="en-MY"/>
              </w:rPr>
            </w:pPr>
          </w:p>
        </w:tc>
      </w:tr>
      <w:tr w:rsidR="00CF25D3" w:rsidRPr="00BF7A89" w14:paraId="57D155A2" w14:textId="77777777" w:rsidTr="00CF25D3">
        <w:trPr>
          <w:trHeight w:val="21"/>
        </w:trPr>
        <w:tc>
          <w:tcPr>
            <w:tcW w:w="574" w:type="dxa"/>
            <w:vMerge/>
            <w:tcBorders>
              <w:left w:val="single" w:sz="8" w:space="0" w:color="000000"/>
              <w:right w:val="single" w:sz="8" w:space="0" w:color="000000"/>
            </w:tcBorders>
            <w:shd w:val="clear" w:color="auto" w:fill="auto"/>
            <w:tcMar>
              <w:top w:w="69" w:type="dxa"/>
              <w:left w:w="138" w:type="dxa"/>
              <w:bottom w:w="69" w:type="dxa"/>
              <w:right w:w="138" w:type="dxa"/>
            </w:tcMar>
            <w:vAlign w:val="center"/>
          </w:tcPr>
          <w:p w14:paraId="0A3EA357" w14:textId="77777777" w:rsidR="000049C4" w:rsidRPr="00900A02" w:rsidRDefault="000049C4" w:rsidP="007B6672">
            <w:pPr>
              <w:spacing w:after="0" w:line="240" w:lineRule="auto"/>
              <w:ind w:hanging="86"/>
              <w:jc w:val="center"/>
              <w:rPr>
                <w:rFonts w:ascii="Arial" w:eastAsia="Arial" w:hAnsi="Arial" w:cs="Arial"/>
                <w:kern w:val="24"/>
                <w:sz w:val="20"/>
                <w:szCs w:val="20"/>
                <w:lang w:eastAsia="en-MY"/>
              </w:rPr>
            </w:pPr>
          </w:p>
        </w:tc>
        <w:tc>
          <w:tcPr>
            <w:tcW w:w="2551" w:type="dxa"/>
            <w:vMerge/>
            <w:tcBorders>
              <w:left w:val="single" w:sz="8" w:space="0" w:color="000000"/>
              <w:right w:val="single" w:sz="8" w:space="0" w:color="000000"/>
            </w:tcBorders>
          </w:tcPr>
          <w:p w14:paraId="200CF104" w14:textId="77777777" w:rsidR="000049C4" w:rsidRPr="00900A02" w:rsidRDefault="000049C4" w:rsidP="007B6672">
            <w:pPr>
              <w:spacing w:after="0" w:line="240" w:lineRule="auto"/>
              <w:ind w:left="147"/>
              <w:contextualSpacing/>
              <w:rPr>
                <w:rFonts w:ascii="Arial" w:eastAsia="Arial" w:hAnsi="Arial" w:cs="Arial"/>
                <w:kern w:val="24"/>
                <w:sz w:val="20"/>
                <w:szCs w:val="20"/>
                <w:lang w:eastAsia="en-MY"/>
              </w:rPr>
            </w:pPr>
          </w:p>
        </w:tc>
        <w:tc>
          <w:tcPr>
            <w:tcW w:w="437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tcPr>
          <w:p w14:paraId="2B86D799" w14:textId="77777777" w:rsidR="000049C4" w:rsidRPr="00900A02" w:rsidRDefault="000049C4" w:rsidP="00900A02">
            <w:pPr>
              <w:spacing w:after="0" w:line="240" w:lineRule="auto"/>
              <w:rPr>
                <w:rFonts w:ascii="Arial" w:eastAsia="Arial" w:hAnsi="Arial" w:cs="Arial"/>
                <w:b/>
                <w:bCs/>
                <w:kern w:val="24"/>
                <w:sz w:val="20"/>
                <w:szCs w:val="20"/>
                <w:lang w:eastAsia="en-MY"/>
              </w:rPr>
            </w:pPr>
            <w:r w:rsidRPr="00900A02">
              <w:rPr>
                <w:rFonts w:ascii="Arial" w:eastAsia="Arial" w:hAnsi="Arial" w:cs="Arial"/>
                <w:b/>
                <w:bCs/>
                <w:kern w:val="24"/>
                <w:sz w:val="20"/>
                <w:szCs w:val="20"/>
                <w:lang w:eastAsia="en-MY"/>
              </w:rPr>
              <w:t>Meeting Package</w:t>
            </w:r>
          </w:p>
          <w:p w14:paraId="1281A870" w14:textId="77777777" w:rsidR="00900A02" w:rsidRPr="00900A02" w:rsidRDefault="000049C4" w:rsidP="00900A02">
            <w:pPr>
              <w:pStyle w:val="ListParagraph"/>
              <w:numPr>
                <w:ilvl w:val="0"/>
                <w:numId w:val="29"/>
              </w:numPr>
              <w:spacing w:after="0" w:line="240" w:lineRule="auto"/>
              <w:rPr>
                <w:rFonts w:ascii="Arial" w:eastAsia="Arial" w:hAnsi="Arial" w:cs="Arial"/>
                <w:b/>
                <w:bCs/>
                <w:kern w:val="24"/>
                <w:sz w:val="20"/>
                <w:szCs w:val="20"/>
                <w:lang w:eastAsia="en-MY"/>
              </w:rPr>
            </w:pPr>
            <w:r w:rsidRPr="00900A02">
              <w:rPr>
                <w:rFonts w:ascii="Arial" w:eastAsia="Arial" w:hAnsi="Arial" w:cs="Arial"/>
                <w:kern w:val="24"/>
                <w:sz w:val="20"/>
                <w:szCs w:val="20"/>
                <w:lang w:eastAsia="en-MY"/>
              </w:rPr>
              <w:t>Food and Beverages</w:t>
            </w:r>
          </w:p>
          <w:p w14:paraId="67DD1AE0" w14:textId="39C480AF" w:rsidR="000049C4" w:rsidRPr="00900A02" w:rsidRDefault="00900A02" w:rsidP="00900A02">
            <w:pPr>
              <w:spacing w:after="0" w:line="240" w:lineRule="auto"/>
              <w:rPr>
                <w:rFonts w:ascii="Arial" w:eastAsia="Arial" w:hAnsi="Arial" w:cs="Arial"/>
                <w:b/>
                <w:bCs/>
                <w:kern w:val="24"/>
                <w:sz w:val="20"/>
                <w:szCs w:val="20"/>
                <w:lang w:eastAsia="en-MY"/>
              </w:rPr>
            </w:pPr>
            <w:r w:rsidRPr="00900A02">
              <w:rPr>
                <w:rFonts w:ascii="Arial" w:eastAsia="Arial" w:hAnsi="Arial" w:cs="Arial"/>
                <w:kern w:val="24"/>
                <w:sz w:val="20"/>
                <w:szCs w:val="20"/>
                <w:lang w:eastAsia="en-MY"/>
              </w:rPr>
              <w:t xml:space="preserve">      (RM50 X 40pax)</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tcPr>
          <w:p w14:paraId="285CFA4A" w14:textId="016AB2E2" w:rsidR="000049C4" w:rsidRPr="00900A02" w:rsidRDefault="00900A02" w:rsidP="00900A02">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RM2,000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14:paraId="11FAA67A" w14:textId="77777777" w:rsidR="000049C4" w:rsidRPr="00900A02" w:rsidRDefault="000049C4" w:rsidP="007B6672">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2,000</w:t>
            </w:r>
          </w:p>
        </w:tc>
      </w:tr>
      <w:tr w:rsidR="00CF25D3" w:rsidRPr="00BF7A89" w14:paraId="766E06C0" w14:textId="77777777" w:rsidTr="00FE05FC">
        <w:trPr>
          <w:trHeight w:val="21"/>
        </w:trPr>
        <w:tc>
          <w:tcPr>
            <w:tcW w:w="574" w:type="dxa"/>
            <w:vMerge/>
            <w:tcBorders>
              <w:left w:val="single" w:sz="8" w:space="0" w:color="000000"/>
              <w:bottom w:val="single" w:sz="4" w:space="0" w:color="auto"/>
              <w:right w:val="single" w:sz="8" w:space="0" w:color="000000"/>
            </w:tcBorders>
            <w:shd w:val="clear" w:color="auto" w:fill="auto"/>
            <w:tcMar>
              <w:top w:w="69" w:type="dxa"/>
              <w:left w:w="138" w:type="dxa"/>
              <w:bottom w:w="69" w:type="dxa"/>
              <w:right w:w="138" w:type="dxa"/>
            </w:tcMar>
            <w:vAlign w:val="center"/>
          </w:tcPr>
          <w:p w14:paraId="14CF145A" w14:textId="77777777" w:rsidR="000049C4" w:rsidRPr="00900A02" w:rsidRDefault="000049C4" w:rsidP="007B6672">
            <w:pPr>
              <w:spacing w:after="0" w:line="240" w:lineRule="auto"/>
              <w:ind w:hanging="86"/>
              <w:jc w:val="center"/>
              <w:rPr>
                <w:rFonts w:ascii="Arial" w:eastAsia="Arial" w:hAnsi="Arial" w:cs="Arial"/>
                <w:kern w:val="24"/>
                <w:sz w:val="20"/>
                <w:szCs w:val="20"/>
                <w:lang w:eastAsia="en-MY"/>
              </w:rPr>
            </w:pPr>
          </w:p>
        </w:tc>
        <w:tc>
          <w:tcPr>
            <w:tcW w:w="2551" w:type="dxa"/>
            <w:vMerge/>
            <w:tcBorders>
              <w:left w:val="single" w:sz="8" w:space="0" w:color="000000"/>
              <w:bottom w:val="single" w:sz="4" w:space="0" w:color="auto"/>
              <w:right w:val="single" w:sz="8" w:space="0" w:color="000000"/>
            </w:tcBorders>
          </w:tcPr>
          <w:p w14:paraId="674C74C5" w14:textId="77777777" w:rsidR="000049C4" w:rsidRPr="00900A02" w:rsidRDefault="000049C4" w:rsidP="007B6672">
            <w:pPr>
              <w:spacing w:after="0" w:line="240" w:lineRule="auto"/>
              <w:ind w:left="147"/>
              <w:contextualSpacing/>
              <w:rPr>
                <w:rFonts w:ascii="Arial" w:eastAsia="Arial" w:hAnsi="Arial" w:cs="Arial"/>
                <w:kern w:val="24"/>
                <w:sz w:val="20"/>
                <w:szCs w:val="20"/>
                <w:lang w:eastAsia="en-MY"/>
              </w:rPr>
            </w:pPr>
          </w:p>
        </w:tc>
        <w:tc>
          <w:tcPr>
            <w:tcW w:w="437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tcPr>
          <w:p w14:paraId="7B288C9E" w14:textId="63EFBA39" w:rsidR="000049C4" w:rsidRPr="00900A02" w:rsidRDefault="000049C4" w:rsidP="00900A02">
            <w:pPr>
              <w:pStyle w:val="ListParagraph"/>
              <w:numPr>
                <w:ilvl w:val="0"/>
                <w:numId w:val="29"/>
              </w:num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 xml:space="preserve">Resource speaker </w:t>
            </w:r>
          </w:p>
          <w:p w14:paraId="1F551725" w14:textId="77777777" w:rsidR="000049C4" w:rsidRPr="00900A02" w:rsidRDefault="000049C4" w:rsidP="00900A02">
            <w:pPr>
              <w:pStyle w:val="ListParagraph"/>
              <w:numPr>
                <w:ilvl w:val="0"/>
                <w:numId w:val="29"/>
              </w:num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Moderator</w:t>
            </w:r>
          </w:p>
          <w:p w14:paraId="5DA78E8B" w14:textId="04DE428B" w:rsidR="00CF25D3" w:rsidRPr="00900A02" w:rsidRDefault="00CF25D3" w:rsidP="00900A02">
            <w:pPr>
              <w:pStyle w:val="ListParagraph"/>
              <w:numPr>
                <w:ilvl w:val="0"/>
                <w:numId w:val="29"/>
              </w:num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Rapporteur</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tcPr>
          <w:p w14:paraId="29067572" w14:textId="3760A6DB" w:rsidR="000049C4" w:rsidRPr="00900A02" w:rsidRDefault="00CF25D3" w:rsidP="00F65018">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R</w:t>
            </w:r>
            <w:r w:rsidR="000049C4" w:rsidRPr="00900A02">
              <w:rPr>
                <w:rFonts w:ascii="Arial" w:eastAsia="Arial" w:hAnsi="Arial" w:cs="Arial"/>
                <w:kern w:val="24"/>
                <w:sz w:val="20"/>
                <w:szCs w:val="20"/>
                <w:lang w:eastAsia="en-MY"/>
              </w:rPr>
              <w:t>M300</w:t>
            </w:r>
          </w:p>
          <w:p w14:paraId="70776A44" w14:textId="77777777" w:rsidR="000049C4" w:rsidRPr="00900A02" w:rsidRDefault="000049C4" w:rsidP="000049C4">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RM250</w:t>
            </w:r>
          </w:p>
          <w:p w14:paraId="277C7F9F" w14:textId="3F16F2BE" w:rsidR="00CF25D3" w:rsidRPr="00900A02" w:rsidRDefault="00CF25D3" w:rsidP="000049C4">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RM500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14:paraId="6085572B" w14:textId="2DDEB9BC" w:rsidR="000049C4" w:rsidRPr="00900A02" w:rsidRDefault="00CF25D3" w:rsidP="000049C4">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1,050</w:t>
            </w:r>
          </w:p>
        </w:tc>
      </w:tr>
      <w:tr w:rsidR="00CF25D3" w:rsidRPr="00BF7A89" w14:paraId="7FA7AF68" w14:textId="77777777" w:rsidTr="00FE05FC">
        <w:trPr>
          <w:trHeight w:val="21"/>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tcMar>
              <w:top w:w="69" w:type="dxa"/>
              <w:left w:w="138" w:type="dxa"/>
              <w:bottom w:w="69" w:type="dxa"/>
              <w:right w:w="138" w:type="dxa"/>
            </w:tcMar>
            <w:vAlign w:val="center"/>
            <w:hideMark/>
          </w:tcPr>
          <w:p w14:paraId="7605F6CC" w14:textId="48B4F7E5" w:rsidR="000049C4" w:rsidRPr="00900A02" w:rsidRDefault="000049C4" w:rsidP="007B6672">
            <w:pPr>
              <w:spacing w:after="0" w:line="240" w:lineRule="auto"/>
              <w:ind w:hanging="86"/>
              <w:jc w:val="center"/>
              <w:rPr>
                <w:rFonts w:ascii="Arial" w:hAnsi="Arial" w:cs="Arial"/>
                <w:sz w:val="20"/>
                <w:szCs w:val="20"/>
                <w:lang w:val="en-MY" w:eastAsia="en-MY"/>
              </w:rPr>
            </w:pPr>
            <w:r w:rsidRPr="00900A02">
              <w:rPr>
                <w:rFonts w:ascii="Arial" w:eastAsia="Arial" w:hAnsi="Arial" w:cs="Arial"/>
                <w:kern w:val="24"/>
                <w:sz w:val="20"/>
                <w:szCs w:val="20"/>
                <w:lang w:eastAsia="en-MY"/>
              </w:rPr>
              <w:t>3.</w:t>
            </w:r>
          </w:p>
        </w:tc>
        <w:tc>
          <w:tcPr>
            <w:tcW w:w="2551" w:type="dxa"/>
            <w:vMerge w:val="restart"/>
            <w:tcBorders>
              <w:top w:val="single" w:sz="4" w:space="0" w:color="auto"/>
              <w:left w:val="single" w:sz="4" w:space="0" w:color="auto"/>
              <w:bottom w:val="single" w:sz="4" w:space="0" w:color="auto"/>
              <w:right w:val="single" w:sz="4" w:space="0" w:color="auto"/>
            </w:tcBorders>
          </w:tcPr>
          <w:p w14:paraId="5DD9E479" w14:textId="77777777" w:rsidR="000049C4" w:rsidRPr="00900A02" w:rsidRDefault="000049C4" w:rsidP="007B6672">
            <w:pPr>
              <w:spacing w:after="0" w:line="240" w:lineRule="auto"/>
              <w:ind w:left="138"/>
              <w:rPr>
                <w:rFonts w:ascii="Arial" w:eastAsia="Arial" w:hAnsi="Arial" w:cs="Arial"/>
                <w:kern w:val="24"/>
                <w:sz w:val="20"/>
                <w:szCs w:val="20"/>
                <w:lang w:eastAsia="en-MY"/>
              </w:rPr>
            </w:pPr>
            <w:r w:rsidRPr="00900A02">
              <w:rPr>
                <w:rFonts w:ascii="Arial" w:eastAsia="Arial" w:hAnsi="Arial" w:cs="Arial"/>
                <w:kern w:val="24"/>
                <w:sz w:val="20"/>
                <w:szCs w:val="20"/>
                <w:lang w:eastAsia="en-MY"/>
              </w:rPr>
              <w:t>MoU Signing between MPC and IEM</w:t>
            </w:r>
          </w:p>
          <w:p w14:paraId="482FC2C9" w14:textId="77777777" w:rsidR="00BF7A89" w:rsidRPr="00900A02" w:rsidRDefault="00BF7A89" w:rsidP="00BF7A89">
            <w:pPr>
              <w:spacing w:after="0" w:line="240" w:lineRule="auto"/>
              <w:ind w:left="138"/>
              <w:rPr>
                <w:rFonts w:ascii="Arial" w:eastAsia="Arial" w:hAnsi="Arial" w:cs="Arial"/>
                <w:kern w:val="24"/>
                <w:sz w:val="20"/>
                <w:szCs w:val="20"/>
                <w:lang w:eastAsia="en-MY"/>
              </w:rPr>
            </w:pPr>
          </w:p>
          <w:p w14:paraId="136918EA" w14:textId="557D6F9D" w:rsidR="00BF7A89" w:rsidRPr="00900A02" w:rsidRDefault="000049C4" w:rsidP="00BF7A89">
            <w:pPr>
              <w:spacing w:after="0" w:line="240" w:lineRule="auto"/>
              <w:ind w:left="138"/>
              <w:rPr>
                <w:rFonts w:ascii="Arial" w:eastAsia="Arial" w:hAnsi="Arial" w:cs="Arial"/>
                <w:kern w:val="24"/>
                <w:sz w:val="20"/>
                <w:szCs w:val="20"/>
                <w:lang w:eastAsia="en-MY"/>
              </w:rPr>
            </w:pPr>
            <w:r w:rsidRPr="00900A02">
              <w:rPr>
                <w:rFonts w:ascii="Arial" w:eastAsia="Arial" w:hAnsi="Arial" w:cs="Arial"/>
                <w:kern w:val="24"/>
                <w:sz w:val="20"/>
                <w:szCs w:val="20"/>
                <w:lang w:eastAsia="en-MY"/>
              </w:rPr>
              <w:t xml:space="preserve">Date: </w:t>
            </w:r>
            <w:r w:rsidR="00BF7A89" w:rsidRPr="00900A02">
              <w:rPr>
                <w:rFonts w:ascii="Arial" w:eastAsia="Arial" w:hAnsi="Arial" w:cs="Arial"/>
                <w:kern w:val="24"/>
                <w:sz w:val="20"/>
                <w:szCs w:val="20"/>
                <w:lang w:eastAsia="en-MY"/>
              </w:rPr>
              <w:t>5</w:t>
            </w:r>
            <w:r w:rsidR="00BF7A89" w:rsidRPr="00900A02">
              <w:rPr>
                <w:rFonts w:ascii="Arial" w:eastAsia="Arial" w:hAnsi="Arial" w:cs="Arial"/>
                <w:kern w:val="24"/>
                <w:sz w:val="20"/>
                <w:szCs w:val="20"/>
                <w:vertAlign w:val="superscript"/>
                <w:lang w:eastAsia="en-MY"/>
              </w:rPr>
              <w:t>th</w:t>
            </w:r>
            <w:r w:rsidR="00BF7A89" w:rsidRPr="00900A02">
              <w:rPr>
                <w:rFonts w:ascii="Arial" w:eastAsia="Arial" w:hAnsi="Arial" w:cs="Arial"/>
                <w:kern w:val="24"/>
                <w:sz w:val="20"/>
                <w:szCs w:val="20"/>
                <w:lang w:eastAsia="en-MY"/>
              </w:rPr>
              <w:t xml:space="preserve"> </w:t>
            </w:r>
            <w:r w:rsidRPr="00900A02">
              <w:rPr>
                <w:rFonts w:ascii="Arial" w:eastAsia="Arial" w:hAnsi="Arial" w:cs="Arial"/>
                <w:kern w:val="24"/>
                <w:sz w:val="20"/>
                <w:szCs w:val="20"/>
                <w:lang w:eastAsia="en-MY"/>
              </w:rPr>
              <w:t xml:space="preserve">December </w:t>
            </w:r>
          </w:p>
          <w:p w14:paraId="07F177FF" w14:textId="77777777" w:rsidR="00BF7A89" w:rsidRPr="00900A02" w:rsidRDefault="00BF7A89" w:rsidP="00BF7A89">
            <w:pPr>
              <w:spacing w:after="0" w:line="240" w:lineRule="auto"/>
              <w:ind w:left="138"/>
              <w:rPr>
                <w:rFonts w:ascii="Arial" w:eastAsia="Arial" w:hAnsi="Arial" w:cs="Arial"/>
                <w:kern w:val="24"/>
                <w:sz w:val="20"/>
                <w:szCs w:val="20"/>
                <w:lang w:eastAsia="en-MY"/>
              </w:rPr>
            </w:pPr>
          </w:p>
          <w:p w14:paraId="389AD0D5" w14:textId="6B50704F" w:rsidR="000049C4" w:rsidRPr="00900A02" w:rsidRDefault="000049C4" w:rsidP="00BF7A89">
            <w:pPr>
              <w:spacing w:after="0" w:line="240" w:lineRule="auto"/>
              <w:ind w:left="138"/>
              <w:rPr>
                <w:rFonts w:ascii="Arial" w:eastAsia="Arial" w:hAnsi="Arial" w:cs="Arial"/>
                <w:kern w:val="24"/>
                <w:sz w:val="20"/>
                <w:szCs w:val="20"/>
                <w:lang w:eastAsia="en-MY"/>
              </w:rPr>
            </w:pPr>
            <w:r w:rsidRPr="00900A02">
              <w:rPr>
                <w:rFonts w:ascii="Arial" w:eastAsia="Arial" w:hAnsi="Arial" w:cs="Arial"/>
                <w:kern w:val="24"/>
                <w:sz w:val="20"/>
                <w:szCs w:val="20"/>
                <w:lang w:eastAsia="en-MY"/>
              </w:rPr>
              <w:t xml:space="preserve">Venue : IEM Training Centre </w:t>
            </w:r>
            <w:proofErr w:type="spellStart"/>
            <w:r w:rsidRPr="00900A02">
              <w:rPr>
                <w:rFonts w:ascii="Arial" w:eastAsia="Arial" w:hAnsi="Arial" w:cs="Arial"/>
                <w:kern w:val="24"/>
                <w:sz w:val="20"/>
                <w:szCs w:val="20"/>
                <w:lang w:eastAsia="en-MY"/>
              </w:rPr>
              <w:t>Sdn</w:t>
            </w:r>
            <w:proofErr w:type="spellEnd"/>
            <w:r w:rsidRPr="00900A02">
              <w:rPr>
                <w:rFonts w:ascii="Arial" w:eastAsia="Arial" w:hAnsi="Arial" w:cs="Arial"/>
                <w:kern w:val="24"/>
                <w:sz w:val="20"/>
                <w:szCs w:val="20"/>
                <w:lang w:eastAsia="en-MY"/>
              </w:rPr>
              <w:t xml:space="preserve"> </w:t>
            </w:r>
            <w:proofErr w:type="spellStart"/>
            <w:r w:rsidRPr="00900A02">
              <w:rPr>
                <w:rFonts w:ascii="Arial" w:eastAsia="Arial" w:hAnsi="Arial" w:cs="Arial"/>
                <w:kern w:val="24"/>
                <w:sz w:val="20"/>
                <w:szCs w:val="20"/>
                <w:lang w:eastAsia="en-MY"/>
              </w:rPr>
              <w:t>Bhd</w:t>
            </w:r>
            <w:proofErr w:type="spellEnd"/>
            <w:r w:rsidRPr="00900A02">
              <w:rPr>
                <w:rFonts w:ascii="Arial" w:eastAsia="Arial" w:hAnsi="Arial" w:cs="Arial"/>
                <w:kern w:val="24"/>
                <w:sz w:val="20"/>
                <w:szCs w:val="20"/>
                <w:lang w:eastAsia="en-MY"/>
              </w:rPr>
              <w:t xml:space="preserve">, Wisma IEM </w:t>
            </w:r>
            <w:proofErr w:type="spellStart"/>
            <w:r w:rsidRPr="00900A02">
              <w:rPr>
                <w:rFonts w:ascii="Arial" w:eastAsia="Arial" w:hAnsi="Arial" w:cs="Arial"/>
                <w:kern w:val="24"/>
                <w:sz w:val="20"/>
                <w:szCs w:val="20"/>
                <w:lang w:eastAsia="en-MY"/>
              </w:rPr>
              <w:t>Petaling</w:t>
            </w:r>
            <w:proofErr w:type="spellEnd"/>
            <w:r w:rsidRPr="00900A02">
              <w:rPr>
                <w:rFonts w:ascii="Arial" w:eastAsia="Arial" w:hAnsi="Arial" w:cs="Arial"/>
                <w:kern w:val="24"/>
                <w:sz w:val="20"/>
                <w:szCs w:val="20"/>
                <w:lang w:eastAsia="en-MY"/>
              </w:rPr>
              <w:t xml:space="preserve"> Jaya</w:t>
            </w:r>
          </w:p>
        </w:tc>
        <w:tc>
          <w:tcPr>
            <w:tcW w:w="4378" w:type="dxa"/>
            <w:tcBorders>
              <w:top w:val="single" w:sz="8" w:space="0" w:color="000000"/>
              <w:left w:val="single" w:sz="4" w:space="0" w:color="auto"/>
              <w:bottom w:val="single" w:sz="8" w:space="0" w:color="000000"/>
              <w:right w:val="single" w:sz="8" w:space="0" w:color="000000"/>
            </w:tcBorders>
            <w:shd w:val="clear" w:color="auto" w:fill="auto"/>
            <w:tcMar>
              <w:top w:w="69" w:type="dxa"/>
              <w:left w:w="138" w:type="dxa"/>
              <w:bottom w:w="69" w:type="dxa"/>
              <w:right w:w="138" w:type="dxa"/>
            </w:tcMar>
            <w:vAlign w:val="center"/>
          </w:tcPr>
          <w:p w14:paraId="2201C952" w14:textId="77777777" w:rsidR="000049C4" w:rsidRPr="00900A02" w:rsidRDefault="000049C4" w:rsidP="00900A02">
            <w:pPr>
              <w:spacing w:after="0" w:line="240" w:lineRule="auto"/>
              <w:rPr>
                <w:rFonts w:ascii="Arial" w:hAnsi="Arial" w:cs="Arial"/>
                <w:b/>
                <w:bCs/>
                <w:sz w:val="20"/>
                <w:szCs w:val="20"/>
                <w:lang w:val="en-MY" w:eastAsia="en-MY"/>
              </w:rPr>
            </w:pPr>
            <w:r w:rsidRPr="00900A02">
              <w:rPr>
                <w:rFonts w:ascii="Arial" w:eastAsia="Arial" w:hAnsi="Arial" w:cs="Arial"/>
                <w:b/>
                <w:bCs/>
                <w:kern w:val="24"/>
                <w:sz w:val="20"/>
                <w:szCs w:val="20"/>
                <w:lang w:eastAsia="en-MY"/>
              </w:rPr>
              <w:t>Promotional Arrangements</w:t>
            </w:r>
          </w:p>
          <w:p w14:paraId="3995136D" w14:textId="11093C7D" w:rsidR="000049C4" w:rsidRPr="00900A02" w:rsidRDefault="000049C4" w:rsidP="00900A02">
            <w:pPr>
              <w:pStyle w:val="ListParagraph"/>
              <w:numPr>
                <w:ilvl w:val="0"/>
                <w:numId w:val="29"/>
              </w:numPr>
              <w:spacing w:after="0" w:line="240" w:lineRule="auto"/>
              <w:rPr>
                <w:rFonts w:ascii="Arial" w:hAnsi="Arial" w:cs="Arial"/>
                <w:sz w:val="20"/>
                <w:szCs w:val="20"/>
                <w:lang w:val="en-MY" w:eastAsia="en-MY"/>
              </w:rPr>
            </w:pPr>
            <w:r w:rsidRPr="00900A02">
              <w:rPr>
                <w:rFonts w:ascii="Arial" w:hAnsi="Arial" w:cs="Arial"/>
                <w:sz w:val="20"/>
                <w:szCs w:val="20"/>
                <w:lang w:val="en-MY" w:eastAsia="en-MY"/>
              </w:rPr>
              <w:t>Social media coverage : Facebook live, Instagram, You</w:t>
            </w:r>
            <w:r w:rsidR="00CF25D3" w:rsidRPr="00900A02">
              <w:rPr>
                <w:rFonts w:ascii="Arial" w:hAnsi="Arial" w:cs="Arial"/>
                <w:sz w:val="20"/>
                <w:szCs w:val="20"/>
                <w:lang w:val="en-MY" w:eastAsia="en-MY"/>
              </w:rPr>
              <w:t>T</w:t>
            </w:r>
            <w:r w:rsidRPr="00900A02">
              <w:rPr>
                <w:rFonts w:ascii="Arial" w:hAnsi="Arial" w:cs="Arial"/>
                <w:sz w:val="20"/>
                <w:szCs w:val="20"/>
                <w:lang w:val="en-MY" w:eastAsia="en-MY"/>
              </w:rPr>
              <w:t xml:space="preserve">ube and email marketing </w:t>
            </w:r>
          </w:p>
          <w:p w14:paraId="2716FEC3" w14:textId="3703BB49" w:rsidR="000049C4" w:rsidRPr="00900A02" w:rsidRDefault="000049C4" w:rsidP="00900A02">
            <w:pPr>
              <w:pStyle w:val="ListParagraph"/>
              <w:numPr>
                <w:ilvl w:val="0"/>
                <w:numId w:val="29"/>
              </w:numPr>
              <w:spacing w:after="0" w:line="240" w:lineRule="auto"/>
              <w:rPr>
                <w:rFonts w:ascii="Arial" w:hAnsi="Arial" w:cs="Arial"/>
                <w:sz w:val="20"/>
                <w:szCs w:val="20"/>
                <w:lang w:val="en-MY" w:eastAsia="en-MY"/>
              </w:rPr>
            </w:pPr>
            <w:r w:rsidRPr="00900A02">
              <w:rPr>
                <w:rFonts w:ascii="Arial" w:hAnsi="Arial" w:cs="Arial"/>
                <w:sz w:val="20"/>
                <w:szCs w:val="20"/>
                <w:lang w:val="en-MY" w:eastAsia="en-MY"/>
              </w:rPr>
              <w:t>Printed News : Media release, Article write-ups including info graphics</w:t>
            </w:r>
          </w:p>
          <w:p w14:paraId="0BD368E6" w14:textId="18105A59" w:rsidR="000049C4" w:rsidRPr="00900A02" w:rsidRDefault="000049C4" w:rsidP="00900A02">
            <w:pPr>
              <w:pStyle w:val="ListParagraph"/>
              <w:numPr>
                <w:ilvl w:val="0"/>
                <w:numId w:val="29"/>
              </w:numPr>
              <w:spacing w:after="0" w:line="240" w:lineRule="auto"/>
              <w:rPr>
                <w:rFonts w:ascii="Arial" w:hAnsi="Arial" w:cs="Arial"/>
                <w:sz w:val="20"/>
                <w:szCs w:val="20"/>
                <w:lang w:val="en-MY" w:eastAsia="en-MY"/>
              </w:rPr>
            </w:pPr>
            <w:r w:rsidRPr="00900A02">
              <w:rPr>
                <w:rFonts w:ascii="Arial" w:hAnsi="Arial" w:cs="Arial"/>
                <w:sz w:val="20"/>
                <w:szCs w:val="20"/>
                <w:lang w:val="en-MY" w:eastAsia="en-MY"/>
              </w:rPr>
              <w:t xml:space="preserve">Posters &amp; Brochures -copy writing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tcPr>
          <w:p w14:paraId="3DBAF1F2" w14:textId="25ACF05D" w:rsidR="000049C4" w:rsidRPr="00900A02" w:rsidRDefault="000049C4" w:rsidP="00F65018">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RM20,000</w:t>
            </w:r>
          </w:p>
          <w:p w14:paraId="47E0B83D" w14:textId="77777777" w:rsidR="000049C4" w:rsidRPr="00900A02" w:rsidRDefault="000049C4" w:rsidP="00F65018">
            <w:pPr>
              <w:spacing w:after="0" w:line="240" w:lineRule="auto"/>
              <w:jc w:val="right"/>
              <w:rPr>
                <w:rFonts w:ascii="Arial" w:eastAsia="Arial" w:hAnsi="Arial" w:cs="Arial"/>
                <w:kern w:val="24"/>
                <w:sz w:val="20"/>
                <w:szCs w:val="20"/>
                <w:lang w:eastAsia="en-MY"/>
              </w:rPr>
            </w:pPr>
          </w:p>
          <w:p w14:paraId="1308E882" w14:textId="77777777" w:rsidR="000049C4" w:rsidRPr="00900A02" w:rsidRDefault="000049C4" w:rsidP="00F65018">
            <w:pPr>
              <w:spacing w:after="0" w:line="240" w:lineRule="auto"/>
              <w:jc w:val="right"/>
              <w:rPr>
                <w:rFonts w:ascii="Arial" w:eastAsia="Arial" w:hAnsi="Arial" w:cs="Arial"/>
                <w:kern w:val="24"/>
                <w:sz w:val="20"/>
                <w:szCs w:val="20"/>
                <w:lang w:eastAsia="en-MY"/>
              </w:rPr>
            </w:pPr>
          </w:p>
          <w:p w14:paraId="5DB2BDDE" w14:textId="77777777" w:rsidR="000049C4" w:rsidRPr="00900A02" w:rsidRDefault="000049C4" w:rsidP="00F65018">
            <w:pPr>
              <w:spacing w:after="0" w:line="240" w:lineRule="auto"/>
              <w:jc w:val="right"/>
              <w:rPr>
                <w:rFonts w:ascii="Arial" w:hAnsi="Arial" w:cs="Arial"/>
                <w:sz w:val="20"/>
                <w:szCs w:val="20"/>
                <w:lang w:val="en-MY" w:eastAsia="en-MY"/>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14:paraId="0FD3936A" w14:textId="1B2919FF" w:rsidR="000049C4" w:rsidRPr="00900A02" w:rsidRDefault="000049C4" w:rsidP="00F65018">
            <w:pPr>
              <w:spacing w:after="0" w:line="240" w:lineRule="auto"/>
              <w:jc w:val="right"/>
              <w:rPr>
                <w:rFonts w:ascii="Arial" w:hAnsi="Arial" w:cs="Arial"/>
                <w:sz w:val="20"/>
                <w:szCs w:val="20"/>
                <w:lang w:val="en-MY" w:eastAsia="en-MY"/>
              </w:rPr>
            </w:pPr>
            <w:r w:rsidRPr="00900A02">
              <w:rPr>
                <w:rFonts w:ascii="Arial" w:eastAsia="Arial" w:hAnsi="Arial" w:cs="Arial"/>
                <w:kern w:val="24"/>
                <w:sz w:val="20"/>
                <w:szCs w:val="20"/>
                <w:lang w:eastAsia="en-MY"/>
              </w:rPr>
              <w:t>20,000</w:t>
            </w:r>
          </w:p>
          <w:p w14:paraId="42CB127D" w14:textId="77777777" w:rsidR="000049C4" w:rsidRPr="00900A02" w:rsidRDefault="000049C4" w:rsidP="00F65018">
            <w:pPr>
              <w:spacing w:after="0" w:line="240" w:lineRule="auto"/>
              <w:jc w:val="right"/>
              <w:rPr>
                <w:rFonts w:ascii="Arial" w:hAnsi="Arial" w:cs="Arial"/>
                <w:sz w:val="20"/>
                <w:szCs w:val="20"/>
                <w:lang w:val="en-MY" w:eastAsia="en-MY"/>
              </w:rPr>
            </w:pPr>
          </w:p>
          <w:p w14:paraId="70EFF15A" w14:textId="77777777" w:rsidR="000049C4" w:rsidRPr="00900A02" w:rsidRDefault="000049C4" w:rsidP="00F65018">
            <w:pPr>
              <w:spacing w:after="0" w:line="240" w:lineRule="auto"/>
              <w:jc w:val="right"/>
              <w:rPr>
                <w:rFonts w:ascii="Arial" w:hAnsi="Arial" w:cs="Arial"/>
                <w:sz w:val="20"/>
                <w:szCs w:val="20"/>
                <w:lang w:val="en-MY" w:eastAsia="en-MY"/>
              </w:rPr>
            </w:pPr>
          </w:p>
          <w:p w14:paraId="400AF6B7" w14:textId="77777777" w:rsidR="000049C4" w:rsidRPr="00900A02" w:rsidRDefault="000049C4" w:rsidP="00F65018">
            <w:pPr>
              <w:spacing w:after="0" w:line="240" w:lineRule="auto"/>
              <w:jc w:val="right"/>
              <w:rPr>
                <w:rFonts w:ascii="Arial" w:hAnsi="Arial" w:cs="Arial"/>
                <w:sz w:val="20"/>
                <w:szCs w:val="20"/>
                <w:lang w:val="en-MY" w:eastAsia="en-MY"/>
              </w:rPr>
            </w:pPr>
          </w:p>
        </w:tc>
      </w:tr>
      <w:tr w:rsidR="00CF25D3" w:rsidRPr="00BF7A89" w14:paraId="46CAF696" w14:textId="77777777" w:rsidTr="00FE05FC">
        <w:trPr>
          <w:trHeight w:val="21"/>
        </w:trPr>
        <w:tc>
          <w:tcPr>
            <w:tcW w:w="574" w:type="dxa"/>
            <w:vMerge/>
            <w:tcBorders>
              <w:top w:val="single" w:sz="4" w:space="0" w:color="auto"/>
              <w:left w:val="single" w:sz="4" w:space="0" w:color="auto"/>
              <w:bottom w:val="single" w:sz="4" w:space="0" w:color="auto"/>
              <w:right w:val="single" w:sz="4" w:space="0" w:color="auto"/>
            </w:tcBorders>
            <w:shd w:val="clear" w:color="auto" w:fill="auto"/>
            <w:tcMar>
              <w:top w:w="69" w:type="dxa"/>
              <w:left w:w="138" w:type="dxa"/>
              <w:bottom w:w="69" w:type="dxa"/>
              <w:right w:w="138" w:type="dxa"/>
            </w:tcMar>
            <w:vAlign w:val="center"/>
            <w:hideMark/>
          </w:tcPr>
          <w:p w14:paraId="5F011C52" w14:textId="77777777" w:rsidR="000049C4" w:rsidRPr="00900A02" w:rsidRDefault="000049C4" w:rsidP="007B6672">
            <w:pPr>
              <w:spacing w:after="0" w:line="240" w:lineRule="auto"/>
              <w:rPr>
                <w:rFonts w:ascii="Arial" w:hAnsi="Arial" w:cs="Arial"/>
                <w:sz w:val="20"/>
                <w:szCs w:val="20"/>
                <w:lang w:val="en-MY" w:eastAsia="en-MY"/>
              </w:rPr>
            </w:pPr>
          </w:p>
        </w:tc>
        <w:tc>
          <w:tcPr>
            <w:tcW w:w="2551" w:type="dxa"/>
            <w:vMerge/>
            <w:tcBorders>
              <w:top w:val="single" w:sz="4" w:space="0" w:color="auto"/>
              <w:left w:val="single" w:sz="4" w:space="0" w:color="auto"/>
              <w:bottom w:val="single" w:sz="4" w:space="0" w:color="auto"/>
              <w:right w:val="single" w:sz="4" w:space="0" w:color="auto"/>
            </w:tcBorders>
          </w:tcPr>
          <w:p w14:paraId="48A85339" w14:textId="77777777" w:rsidR="000049C4" w:rsidRPr="00900A02" w:rsidRDefault="000049C4" w:rsidP="007B6672">
            <w:pPr>
              <w:spacing w:after="0" w:line="240" w:lineRule="auto"/>
              <w:rPr>
                <w:rFonts w:ascii="Arial" w:eastAsia="Arial" w:hAnsi="Arial" w:cs="Arial"/>
                <w:kern w:val="24"/>
                <w:sz w:val="20"/>
                <w:szCs w:val="20"/>
                <w:u w:val="single"/>
                <w:lang w:eastAsia="en-MY"/>
              </w:rPr>
            </w:pPr>
          </w:p>
        </w:tc>
        <w:tc>
          <w:tcPr>
            <w:tcW w:w="4378" w:type="dxa"/>
            <w:tcBorders>
              <w:top w:val="single" w:sz="8" w:space="0" w:color="000000"/>
              <w:left w:val="single" w:sz="4" w:space="0" w:color="auto"/>
              <w:bottom w:val="single" w:sz="8" w:space="0" w:color="000000"/>
              <w:right w:val="single" w:sz="8" w:space="0" w:color="000000"/>
            </w:tcBorders>
            <w:shd w:val="clear" w:color="auto" w:fill="auto"/>
            <w:tcMar>
              <w:top w:w="69" w:type="dxa"/>
              <w:left w:w="138" w:type="dxa"/>
              <w:bottom w:w="69" w:type="dxa"/>
              <w:right w:w="138" w:type="dxa"/>
            </w:tcMar>
            <w:vAlign w:val="center"/>
          </w:tcPr>
          <w:p w14:paraId="7C8D9EF3" w14:textId="77777777" w:rsidR="000049C4" w:rsidRPr="00900A02" w:rsidRDefault="000049C4" w:rsidP="00900A02">
            <w:pPr>
              <w:spacing w:after="0" w:line="240" w:lineRule="auto"/>
              <w:rPr>
                <w:rFonts w:ascii="Arial" w:eastAsia="Arial" w:hAnsi="Arial" w:cs="Arial"/>
                <w:b/>
                <w:bCs/>
                <w:kern w:val="24"/>
                <w:sz w:val="20"/>
                <w:szCs w:val="20"/>
                <w:lang w:eastAsia="en-MY"/>
              </w:rPr>
            </w:pPr>
            <w:r w:rsidRPr="00900A02">
              <w:rPr>
                <w:rFonts w:ascii="Arial" w:eastAsia="Arial" w:hAnsi="Arial" w:cs="Arial"/>
                <w:b/>
                <w:bCs/>
                <w:kern w:val="24"/>
                <w:sz w:val="20"/>
                <w:szCs w:val="20"/>
                <w:lang w:eastAsia="en-MY"/>
              </w:rPr>
              <w:t>Meeting Package</w:t>
            </w:r>
          </w:p>
          <w:p w14:paraId="56310BD9" w14:textId="77777777" w:rsidR="00900A02" w:rsidRPr="00900A02" w:rsidRDefault="00900A02" w:rsidP="00900A02">
            <w:pPr>
              <w:pStyle w:val="ListParagraph"/>
              <w:numPr>
                <w:ilvl w:val="0"/>
                <w:numId w:val="29"/>
              </w:numPr>
              <w:spacing w:after="0" w:line="240" w:lineRule="auto"/>
              <w:rPr>
                <w:rFonts w:ascii="Arial" w:eastAsia="Arial" w:hAnsi="Arial" w:cs="Arial"/>
                <w:b/>
                <w:bCs/>
                <w:kern w:val="24"/>
                <w:sz w:val="20"/>
                <w:szCs w:val="20"/>
                <w:lang w:eastAsia="en-MY"/>
              </w:rPr>
            </w:pPr>
            <w:r w:rsidRPr="00900A02">
              <w:rPr>
                <w:rFonts w:ascii="Arial" w:eastAsia="Arial" w:hAnsi="Arial" w:cs="Arial"/>
                <w:kern w:val="24"/>
                <w:sz w:val="20"/>
                <w:szCs w:val="20"/>
                <w:lang w:eastAsia="en-MY"/>
              </w:rPr>
              <w:t>Food and Beverages</w:t>
            </w:r>
          </w:p>
          <w:p w14:paraId="6017CA09" w14:textId="53ADCE26" w:rsidR="000049C4" w:rsidRPr="00900A02" w:rsidRDefault="00900A02" w:rsidP="00900A02">
            <w:pPr>
              <w:pStyle w:val="ListParagraph"/>
              <w:spacing w:after="0" w:line="240" w:lineRule="auto"/>
              <w:ind w:left="360"/>
              <w:rPr>
                <w:rFonts w:ascii="Arial" w:eastAsia="Arial" w:hAnsi="Arial" w:cs="Arial"/>
                <w:kern w:val="24"/>
                <w:sz w:val="20"/>
                <w:szCs w:val="20"/>
                <w:lang w:eastAsia="en-MY"/>
              </w:rPr>
            </w:pPr>
            <w:r w:rsidRPr="00900A02">
              <w:rPr>
                <w:rFonts w:ascii="Arial" w:eastAsia="Arial" w:hAnsi="Arial" w:cs="Arial"/>
                <w:kern w:val="24"/>
                <w:sz w:val="20"/>
                <w:szCs w:val="20"/>
                <w:lang w:eastAsia="en-MY"/>
              </w:rPr>
              <w:t>(RM50 X 40pax)</w:t>
            </w:r>
          </w:p>
          <w:p w14:paraId="0BAE9B8E" w14:textId="77777777" w:rsidR="000049C4" w:rsidRPr="00900A02" w:rsidRDefault="000049C4" w:rsidP="007B6672">
            <w:pPr>
              <w:spacing w:after="0" w:line="240" w:lineRule="auto"/>
              <w:ind w:left="147"/>
              <w:contextualSpacing/>
              <w:rPr>
                <w:rFonts w:ascii="Arial" w:hAnsi="Arial" w:cs="Arial"/>
                <w:sz w:val="20"/>
                <w:szCs w:val="20"/>
                <w:lang w:val="en-MY" w:eastAsia="en-MY"/>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tcPr>
          <w:p w14:paraId="449259B9" w14:textId="4EE31126" w:rsidR="000049C4" w:rsidRPr="00900A02" w:rsidRDefault="00900A02" w:rsidP="00900A02">
            <w:pPr>
              <w:spacing w:after="0" w:line="240" w:lineRule="auto"/>
              <w:jc w:val="right"/>
              <w:rPr>
                <w:rFonts w:ascii="Arial" w:hAnsi="Arial" w:cs="Arial"/>
                <w:sz w:val="20"/>
                <w:szCs w:val="20"/>
                <w:lang w:val="en-MY" w:eastAsia="en-MY"/>
              </w:rPr>
            </w:pPr>
            <w:r w:rsidRPr="00900A02">
              <w:rPr>
                <w:rFonts w:ascii="Arial" w:eastAsia="Arial" w:hAnsi="Arial" w:cs="Arial"/>
                <w:kern w:val="24"/>
                <w:sz w:val="20"/>
                <w:szCs w:val="20"/>
                <w:lang w:eastAsia="en-MY"/>
              </w:rPr>
              <w:t>RM2,000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14:paraId="3D88DE75" w14:textId="77777777" w:rsidR="000049C4" w:rsidRPr="00900A02" w:rsidRDefault="000049C4" w:rsidP="007B6672">
            <w:pPr>
              <w:spacing w:after="0" w:line="240" w:lineRule="auto"/>
              <w:jc w:val="right"/>
              <w:rPr>
                <w:rFonts w:ascii="Arial" w:hAnsi="Arial" w:cs="Arial"/>
                <w:sz w:val="20"/>
                <w:szCs w:val="20"/>
                <w:lang w:val="en-MY" w:eastAsia="en-MY"/>
              </w:rPr>
            </w:pPr>
            <w:r w:rsidRPr="00900A02">
              <w:rPr>
                <w:rFonts w:ascii="Arial" w:eastAsia="Arial" w:hAnsi="Arial" w:cs="Arial"/>
                <w:kern w:val="24"/>
                <w:sz w:val="20"/>
                <w:szCs w:val="20"/>
                <w:lang w:eastAsia="en-MY"/>
              </w:rPr>
              <w:t>2,000</w:t>
            </w:r>
          </w:p>
        </w:tc>
      </w:tr>
      <w:tr w:rsidR="00CF25D3" w:rsidRPr="00BF7A89" w14:paraId="4F03A227" w14:textId="77777777" w:rsidTr="00FE05FC">
        <w:trPr>
          <w:trHeight w:val="21"/>
        </w:trPr>
        <w:tc>
          <w:tcPr>
            <w:tcW w:w="574" w:type="dxa"/>
            <w:vMerge/>
            <w:tcBorders>
              <w:top w:val="single" w:sz="4" w:space="0" w:color="auto"/>
              <w:left w:val="single" w:sz="4" w:space="0" w:color="auto"/>
              <w:bottom w:val="single" w:sz="4" w:space="0" w:color="auto"/>
              <w:right w:val="single" w:sz="4" w:space="0" w:color="auto"/>
            </w:tcBorders>
            <w:shd w:val="clear" w:color="auto" w:fill="auto"/>
            <w:tcMar>
              <w:top w:w="69" w:type="dxa"/>
              <w:left w:w="138" w:type="dxa"/>
              <w:bottom w:w="69" w:type="dxa"/>
              <w:right w:w="138" w:type="dxa"/>
            </w:tcMar>
            <w:vAlign w:val="center"/>
            <w:hideMark/>
          </w:tcPr>
          <w:p w14:paraId="7362A84A" w14:textId="72AEA7AA" w:rsidR="000049C4" w:rsidRPr="00900A02" w:rsidRDefault="000049C4" w:rsidP="000049C4">
            <w:pPr>
              <w:spacing w:after="0" w:line="240" w:lineRule="auto"/>
              <w:ind w:hanging="86"/>
              <w:jc w:val="center"/>
              <w:rPr>
                <w:rFonts w:ascii="Arial" w:hAnsi="Arial" w:cs="Arial"/>
                <w:sz w:val="20"/>
                <w:szCs w:val="20"/>
                <w:lang w:val="en-MY" w:eastAsia="en-MY"/>
              </w:rPr>
            </w:pPr>
          </w:p>
        </w:tc>
        <w:tc>
          <w:tcPr>
            <w:tcW w:w="2551" w:type="dxa"/>
            <w:vMerge/>
            <w:tcBorders>
              <w:top w:val="single" w:sz="4" w:space="0" w:color="auto"/>
              <w:left w:val="single" w:sz="4" w:space="0" w:color="auto"/>
              <w:bottom w:val="single" w:sz="4" w:space="0" w:color="auto"/>
              <w:right w:val="single" w:sz="4" w:space="0" w:color="auto"/>
            </w:tcBorders>
          </w:tcPr>
          <w:p w14:paraId="2ADF09E2" w14:textId="77777777" w:rsidR="000049C4" w:rsidRPr="00900A02" w:rsidRDefault="000049C4" w:rsidP="000049C4">
            <w:pPr>
              <w:spacing w:after="0" w:line="240" w:lineRule="auto"/>
              <w:rPr>
                <w:rFonts w:ascii="Arial" w:eastAsia="Arial" w:hAnsi="Arial" w:cs="Arial"/>
                <w:kern w:val="24"/>
                <w:sz w:val="20"/>
                <w:szCs w:val="20"/>
                <w:u w:val="single"/>
                <w:lang w:eastAsia="en-MY"/>
              </w:rPr>
            </w:pPr>
          </w:p>
        </w:tc>
        <w:tc>
          <w:tcPr>
            <w:tcW w:w="4378" w:type="dxa"/>
            <w:tcBorders>
              <w:top w:val="single" w:sz="8" w:space="0" w:color="000000"/>
              <w:left w:val="single" w:sz="4" w:space="0" w:color="auto"/>
              <w:bottom w:val="single" w:sz="8" w:space="0" w:color="000000"/>
              <w:right w:val="single" w:sz="8" w:space="0" w:color="000000"/>
            </w:tcBorders>
            <w:shd w:val="clear" w:color="auto" w:fill="auto"/>
            <w:tcMar>
              <w:top w:w="69" w:type="dxa"/>
              <w:left w:w="138" w:type="dxa"/>
              <w:bottom w:w="69" w:type="dxa"/>
              <w:right w:w="138" w:type="dxa"/>
            </w:tcMar>
            <w:vAlign w:val="center"/>
          </w:tcPr>
          <w:p w14:paraId="498AE543" w14:textId="5D2768FC" w:rsidR="000049C4" w:rsidRPr="00900A02" w:rsidRDefault="00CF25D3" w:rsidP="00900A02">
            <w:pPr>
              <w:pStyle w:val="ListParagraph"/>
              <w:numPr>
                <w:ilvl w:val="0"/>
                <w:numId w:val="29"/>
              </w:num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R</w:t>
            </w:r>
            <w:r w:rsidR="000049C4" w:rsidRPr="00900A02">
              <w:rPr>
                <w:rFonts w:ascii="Arial" w:eastAsia="Arial" w:hAnsi="Arial" w:cs="Arial"/>
                <w:kern w:val="24"/>
                <w:sz w:val="20"/>
                <w:szCs w:val="20"/>
                <w:lang w:eastAsia="en-MY"/>
              </w:rPr>
              <w:t xml:space="preserve">esource speaker </w:t>
            </w:r>
          </w:p>
          <w:p w14:paraId="5A3F34C2" w14:textId="77777777" w:rsidR="000049C4" w:rsidRPr="00900A02" w:rsidRDefault="000049C4" w:rsidP="00900A02">
            <w:pPr>
              <w:pStyle w:val="ListParagraph"/>
              <w:numPr>
                <w:ilvl w:val="0"/>
                <w:numId w:val="29"/>
              </w:num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Moderator</w:t>
            </w:r>
          </w:p>
          <w:p w14:paraId="03CCC030" w14:textId="77777777" w:rsidR="00CF25D3" w:rsidRPr="00900A02" w:rsidRDefault="00CF25D3" w:rsidP="00900A02">
            <w:pPr>
              <w:pStyle w:val="ListParagraph"/>
              <w:numPr>
                <w:ilvl w:val="0"/>
                <w:numId w:val="29"/>
              </w:num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Rapporteur</w:t>
            </w:r>
          </w:p>
          <w:p w14:paraId="708A2416" w14:textId="3E4E3B21" w:rsidR="00CF25D3" w:rsidRPr="00900A02" w:rsidRDefault="00CF25D3" w:rsidP="000049C4">
            <w:pPr>
              <w:spacing w:after="0" w:line="240" w:lineRule="auto"/>
              <w:contextualSpacing/>
              <w:rPr>
                <w:rFonts w:ascii="Arial" w:hAnsi="Arial" w:cs="Arial"/>
                <w:sz w:val="20"/>
                <w:szCs w:val="20"/>
                <w:lang w:val="en-MY" w:eastAsia="en-MY"/>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tcPr>
          <w:p w14:paraId="4E20008B" w14:textId="58BD408B" w:rsidR="000049C4" w:rsidRPr="00900A02" w:rsidRDefault="00CF25D3" w:rsidP="00CF25D3">
            <w:p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 xml:space="preserve">     </w:t>
            </w:r>
            <w:r w:rsidR="000049C4" w:rsidRPr="00900A02">
              <w:rPr>
                <w:rFonts w:ascii="Arial" w:eastAsia="Arial" w:hAnsi="Arial" w:cs="Arial"/>
                <w:kern w:val="24"/>
                <w:sz w:val="20"/>
                <w:szCs w:val="20"/>
                <w:lang w:eastAsia="en-MY"/>
              </w:rPr>
              <w:t>RM300</w:t>
            </w:r>
          </w:p>
          <w:p w14:paraId="4A3A7CE3" w14:textId="77777777" w:rsidR="000049C4" w:rsidRPr="00900A02" w:rsidRDefault="000049C4" w:rsidP="000A6D76">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RM250</w:t>
            </w:r>
          </w:p>
          <w:p w14:paraId="16AACDCC" w14:textId="4B7C3BAF" w:rsidR="00CF25D3" w:rsidRPr="00900A02" w:rsidRDefault="00CF25D3" w:rsidP="000A6D76">
            <w:pPr>
              <w:spacing w:after="0" w:line="240" w:lineRule="auto"/>
              <w:jc w:val="right"/>
              <w:rPr>
                <w:rFonts w:ascii="Arial" w:hAnsi="Arial" w:cs="Arial"/>
                <w:sz w:val="20"/>
                <w:szCs w:val="20"/>
                <w:lang w:val="en-MY" w:eastAsia="en-MY"/>
              </w:rPr>
            </w:pPr>
            <w:r w:rsidRPr="00900A02">
              <w:rPr>
                <w:rFonts w:ascii="Arial" w:hAnsi="Arial" w:cs="Arial"/>
                <w:sz w:val="20"/>
                <w:szCs w:val="20"/>
                <w:lang w:val="en-MY" w:eastAsia="en-MY"/>
              </w:rPr>
              <w:t>RM500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14:paraId="3A79000C" w14:textId="7F5C2BED" w:rsidR="000049C4" w:rsidRPr="00900A02" w:rsidRDefault="00CF25D3" w:rsidP="000A6D76">
            <w:pPr>
              <w:spacing w:after="0" w:line="240" w:lineRule="auto"/>
              <w:jc w:val="right"/>
              <w:rPr>
                <w:rFonts w:ascii="Arial" w:hAnsi="Arial" w:cs="Arial"/>
                <w:sz w:val="20"/>
                <w:szCs w:val="20"/>
                <w:lang w:val="en-MY" w:eastAsia="en-MY"/>
              </w:rPr>
            </w:pPr>
            <w:r w:rsidRPr="00900A02">
              <w:rPr>
                <w:rFonts w:ascii="Arial" w:eastAsia="Arial" w:hAnsi="Arial" w:cs="Arial"/>
                <w:kern w:val="24"/>
                <w:sz w:val="20"/>
                <w:szCs w:val="20"/>
                <w:lang w:eastAsia="en-MY"/>
              </w:rPr>
              <w:t>1,050</w:t>
            </w:r>
          </w:p>
        </w:tc>
      </w:tr>
      <w:tr w:rsidR="00EE2ACD" w:rsidRPr="00BF7A89" w14:paraId="15FA32D3" w14:textId="77777777" w:rsidTr="00FE05FC">
        <w:trPr>
          <w:trHeight w:val="21"/>
        </w:trPr>
        <w:tc>
          <w:tcPr>
            <w:tcW w:w="574" w:type="dxa"/>
            <w:tcBorders>
              <w:top w:val="single" w:sz="4" w:space="0" w:color="auto"/>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tcPr>
          <w:p w14:paraId="660A53DF" w14:textId="66531CA1" w:rsidR="00EE2ACD" w:rsidRPr="00900A02" w:rsidRDefault="00EE2ACD" w:rsidP="000049C4">
            <w:pPr>
              <w:spacing w:after="0" w:line="240" w:lineRule="auto"/>
              <w:ind w:hanging="86"/>
              <w:jc w:val="center"/>
              <w:rPr>
                <w:rFonts w:ascii="Arial" w:hAnsi="Arial" w:cs="Arial"/>
                <w:sz w:val="20"/>
                <w:szCs w:val="20"/>
                <w:lang w:val="en-MY" w:eastAsia="en-MY"/>
              </w:rPr>
            </w:pPr>
            <w:r w:rsidRPr="00900A02">
              <w:rPr>
                <w:rFonts w:ascii="Arial" w:hAnsi="Arial" w:cs="Arial"/>
                <w:sz w:val="20"/>
                <w:szCs w:val="20"/>
                <w:lang w:val="en-MY" w:eastAsia="en-MY"/>
              </w:rPr>
              <w:t>4</w:t>
            </w:r>
            <w:r w:rsidR="00900A02">
              <w:rPr>
                <w:rFonts w:ascii="Arial" w:hAnsi="Arial" w:cs="Arial"/>
                <w:sz w:val="20"/>
                <w:szCs w:val="20"/>
                <w:lang w:val="en-MY" w:eastAsia="en-MY"/>
              </w:rPr>
              <w:t>.</w:t>
            </w:r>
          </w:p>
        </w:tc>
        <w:tc>
          <w:tcPr>
            <w:tcW w:w="2551" w:type="dxa"/>
            <w:tcBorders>
              <w:top w:val="single" w:sz="4" w:space="0" w:color="auto"/>
              <w:left w:val="single" w:sz="8" w:space="0" w:color="000000"/>
              <w:bottom w:val="single" w:sz="8" w:space="0" w:color="000000"/>
              <w:right w:val="single" w:sz="8" w:space="0" w:color="000000"/>
            </w:tcBorders>
          </w:tcPr>
          <w:p w14:paraId="35407811" w14:textId="4758458E" w:rsidR="00EE2ACD" w:rsidRPr="00900A02" w:rsidRDefault="00EE2ACD" w:rsidP="000049C4">
            <w:p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Coordinator for awareness, guideline sharing and  mentoring sessions</w:t>
            </w:r>
          </w:p>
        </w:tc>
        <w:tc>
          <w:tcPr>
            <w:tcW w:w="437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tcPr>
          <w:p w14:paraId="034FEFFB" w14:textId="2CB629E1" w:rsidR="00EE2ACD" w:rsidRDefault="00EE2ACD" w:rsidP="00900A02">
            <w:pPr>
              <w:pStyle w:val="ListParagraph"/>
              <w:numPr>
                <w:ilvl w:val="0"/>
                <w:numId w:val="30"/>
              </w:num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30 sessions X RM500</w:t>
            </w:r>
          </w:p>
          <w:p w14:paraId="63717155" w14:textId="77777777" w:rsidR="00900A02" w:rsidRDefault="00900A02" w:rsidP="00900A02">
            <w:pPr>
              <w:pStyle w:val="ListParagraph"/>
              <w:spacing w:after="0" w:line="240" w:lineRule="auto"/>
              <w:ind w:left="360"/>
              <w:rPr>
                <w:rFonts w:ascii="Arial" w:eastAsia="Arial" w:hAnsi="Arial" w:cs="Arial"/>
                <w:kern w:val="24"/>
                <w:sz w:val="20"/>
                <w:szCs w:val="20"/>
                <w:lang w:eastAsia="en-MY"/>
              </w:rPr>
            </w:pPr>
          </w:p>
          <w:p w14:paraId="054AE6CA" w14:textId="5F8819BA" w:rsidR="00900A02" w:rsidRPr="00900A02" w:rsidRDefault="00900A02" w:rsidP="00900A02">
            <w:pPr>
              <w:pStyle w:val="ListParagraph"/>
              <w:spacing w:after="0" w:line="240" w:lineRule="auto"/>
              <w:ind w:left="360"/>
              <w:rPr>
                <w:rFonts w:ascii="Arial" w:eastAsia="Arial" w:hAnsi="Arial" w:cs="Arial"/>
                <w:kern w:val="24"/>
                <w:sz w:val="20"/>
                <w:szCs w:val="20"/>
                <w:lang w:eastAsia="en-MY"/>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tcPr>
          <w:p w14:paraId="25849938" w14:textId="3575B9F3" w:rsidR="00EE2ACD" w:rsidRPr="00900A02" w:rsidRDefault="00EE2ACD" w:rsidP="00CF25D3">
            <w:pPr>
              <w:spacing w:after="0" w:line="240" w:lineRule="auto"/>
              <w:rPr>
                <w:rFonts w:ascii="Arial" w:eastAsia="Arial" w:hAnsi="Arial" w:cs="Arial"/>
                <w:kern w:val="24"/>
                <w:sz w:val="20"/>
                <w:szCs w:val="20"/>
                <w:lang w:eastAsia="en-MY"/>
              </w:rPr>
            </w:pPr>
            <w:r w:rsidRPr="00900A02">
              <w:rPr>
                <w:rFonts w:ascii="Arial" w:eastAsia="Arial" w:hAnsi="Arial" w:cs="Arial"/>
                <w:kern w:val="24"/>
                <w:sz w:val="20"/>
                <w:szCs w:val="20"/>
                <w:lang w:eastAsia="en-MY"/>
              </w:rPr>
              <w:t>RM15,000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14:paraId="6AF6B7E8" w14:textId="1064941E" w:rsidR="00EE2ACD" w:rsidRPr="00900A02" w:rsidRDefault="00EE2ACD" w:rsidP="000A6D76">
            <w:pPr>
              <w:spacing w:after="0" w:line="240" w:lineRule="auto"/>
              <w:jc w:val="right"/>
              <w:rPr>
                <w:rFonts w:ascii="Arial" w:eastAsia="Arial" w:hAnsi="Arial" w:cs="Arial"/>
                <w:kern w:val="24"/>
                <w:sz w:val="20"/>
                <w:szCs w:val="20"/>
                <w:lang w:eastAsia="en-MY"/>
              </w:rPr>
            </w:pPr>
            <w:r w:rsidRPr="00900A02">
              <w:rPr>
                <w:rFonts w:ascii="Arial" w:eastAsia="Arial" w:hAnsi="Arial" w:cs="Arial"/>
                <w:kern w:val="24"/>
                <w:sz w:val="20"/>
                <w:szCs w:val="20"/>
                <w:lang w:eastAsia="en-MY"/>
              </w:rPr>
              <w:t>15,000</w:t>
            </w:r>
          </w:p>
        </w:tc>
      </w:tr>
      <w:tr w:rsidR="000049C4" w:rsidRPr="00BF7A89" w14:paraId="1A58186D" w14:textId="77777777" w:rsidTr="00CF25D3">
        <w:trPr>
          <w:trHeight w:val="117"/>
        </w:trPr>
        <w:tc>
          <w:tcPr>
            <w:tcW w:w="8637" w:type="dxa"/>
            <w:gridSpan w:val="4"/>
            <w:tcBorders>
              <w:top w:val="single" w:sz="8" w:space="0" w:color="000000"/>
              <w:left w:val="single" w:sz="8" w:space="0" w:color="000000"/>
              <w:bottom w:val="single" w:sz="8" w:space="0" w:color="000000"/>
              <w:right w:val="single" w:sz="8" w:space="0" w:color="000000"/>
            </w:tcBorders>
          </w:tcPr>
          <w:p w14:paraId="04B3D96B" w14:textId="77777777" w:rsidR="000049C4" w:rsidRPr="00900A02" w:rsidRDefault="000049C4" w:rsidP="007B6672">
            <w:pPr>
              <w:spacing w:after="0" w:line="240" w:lineRule="auto"/>
              <w:jc w:val="right"/>
              <w:rPr>
                <w:rFonts w:ascii="Arial" w:hAnsi="Arial" w:cs="Arial"/>
                <w:sz w:val="20"/>
                <w:szCs w:val="20"/>
                <w:lang w:val="en-MY" w:eastAsia="en-MY"/>
              </w:rPr>
            </w:pPr>
            <w:r w:rsidRPr="00900A02">
              <w:rPr>
                <w:rFonts w:ascii="Arial" w:eastAsia="Arial" w:hAnsi="Arial" w:cs="Arial"/>
                <w:b/>
                <w:bCs/>
                <w:kern w:val="24"/>
                <w:sz w:val="20"/>
                <w:szCs w:val="20"/>
                <w:lang w:eastAsia="en-MY"/>
              </w:rPr>
              <w:t>Total</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408B000D" w14:textId="1215BD7F" w:rsidR="000049C4" w:rsidRDefault="00EE2ACD" w:rsidP="007B6672">
            <w:pPr>
              <w:spacing w:after="0" w:line="240" w:lineRule="auto"/>
              <w:jc w:val="right"/>
              <w:rPr>
                <w:rFonts w:ascii="Arial" w:eastAsia="Arial" w:hAnsi="Arial" w:cs="Arial"/>
                <w:b/>
                <w:bCs/>
                <w:kern w:val="24"/>
                <w:sz w:val="20"/>
                <w:szCs w:val="20"/>
                <w:lang w:eastAsia="en-MY"/>
              </w:rPr>
            </w:pPr>
            <w:r w:rsidRPr="00900A02">
              <w:rPr>
                <w:rFonts w:ascii="Arial" w:eastAsia="Arial" w:hAnsi="Arial" w:cs="Arial"/>
                <w:b/>
                <w:bCs/>
                <w:kern w:val="24"/>
                <w:sz w:val="20"/>
                <w:szCs w:val="20"/>
                <w:lang w:eastAsia="en-MY"/>
              </w:rPr>
              <w:t>81</w:t>
            </w:r>
            <w:r w:rsidR="000049C4" w:rsidRPr="00900A02">
              <w:rPr>
                <w:rFonts w:ascii="Arial" w:eastAsia="Arial" w:hAnsi="Arial" w:cs="Arial"/>
                <w:b/>
                <w:bCs/>
                <w:kern w:val="24"/>
                <w:sz w:val="20"/>
                <w:szCs w:val="20"/>
                <w:lang w:eastAsia="en-MY"/>
              </w:rPr>
              <w:t>,100</w:t>
            </w:r>
          </w:p>
          <w:p w14:paraId="67136F07" w14:textId="77777777" w:rsidR="00900A02" w:rsidRPr="00900A02" w:rsidRDefault="00900A02" w:rsidP="007B6672">
            <w:pPr>
              <w:spacing w:after="0" w:line="240" w:lineRule="auto"/>
              <w:jc w:val="right"/>
              <w:rPr>
                <w:rFonts w:ascii="Arial" w:eastAsia="Arial" w:hAnsi="Arial" w:cs="Arial"/>
                <w:b/>
                <w:bCs/>
                <w:kern w:val="24"/>
                <w:sz w:val="20"/>
                <w:szCs w:val="20"/>
                <w:lang w:eastAsia="en-MY"/>
              </w:rPr>
            </w:pPr>
          </w:p>
          <w:p w14:paraId="02A8A1E9" w14:textId="5241C763" w:rsidR="00CF25D3" w:rsidRPr="00900A02" w:rsidRDefault="00CF25D3" w:rsidP="007B6672">
            <w:pPr>
              <w:spacing w:after="0" w:line="240" w:lineRule="auto"/>
              <w:jc w:val="right"/>
              <w:rPr>
                <w:rFonts w:ascii="Arial" w:hAnsi="Arial" w:cs="Arial"/>
                <w:sz w:val="20"/>
                <w:szCs w:val="20"/>
                <w:lang w:val="en-MY" w:eastAsia="en-MY"/>
              </w:rPr>
            </w:pPr>
          </w:p>
        </w:tc>
      </w:tr>
      <w:bookmarkEnd w:id="11"/>
    </w:tbl>
    <w:p w14:paraId="17B4F3F3" w14:textId="77777777" w:rsidR="00900A02" w:rsidRDefault="00900A02" w:rsidP="00FE05FC">
      <w:pPr>
        <w:pStyle w:val="ListParagraph"/>
        <w:spacing w:after="0" w:line="360" w:lineRule="auto"/>
        <w:ind w:left="360"/>
        <w:jc w:val="both"/>
        <w:rPr>
          <w:rFonts w:ascii="Arial" w:hAnsi="Arial" w:cs="Arial"/>
          <w:b/>
          <w:sz w:val="24"/>
          <w:szCs w:val="24"/>
        </w:rPr>
      </w:pPr>
    </w:p>
    <w:p w14:paraId="5F71D2AF" w14:textId="6F973ABA" w:rsidR="00FE05FC" w:rsidRDefault="002E5C43" w:rsidP="00FE05FC">
      <w:pPr>
        <w:pStyle w:val="ListParagraph"/>
        <w:spacing w:after="0" w:line="360" w:lineRule="auto"/>
        <w:ind w:left="360"/>
        <w:jc w:val="both"/>
        <w:rPr>
          <w:rFonts w:ascii="Arial" w:hAnsi="Arial" w:cs="Arial"/>
          <w:b/>
          <w:sz w:val="24"/>
          <w:szCs w:val="24"/>
        </w:rPr>
      </w:pPr>
      <w:r w:rsidRPr="00CC7789">
        <w:rPr>
          <w:noProof/>
          <w:lang w:val="en-MY" w:eastAsia="en-MY"/>
        </w:rPr>
        <mc:AlternateContent>
          <mc:Choice Requires="wpg">
            <w:drawing>
              <wp:anchor distT="0" distB="0" distL="114300" distR="114300" simplePos="0" relativeHeight="251661312" behindDoc="0" locked="0" layoutInCell="1" allowOverlap="1" wp14:anchorId="0D3C47DE" wp14:editId="5C9DB6C2">
                <wp:simplePos x="0" y="0"/>
                <wp:positionH relativeFrom="column">
                  <wp:posOffset>613410</wp:posOffset>
                </wp:positionH>
                <wp:positionV relativeFrom="paragraph">
                  <wp:posOffset>9349740</wp:posOffset>
                </wp:positionV>
                <wp:extent cx="8269356" cy="866295"/>
                <wp:effectExtent l="0" t="0" r="17780" b="10160"/>
                <wp:wrapNone/>
                <wp:docPr id="12" name="Group 4"/>
                <wp:cNvGraphicFramePr/>
                <a:graphic xmlns:a="http://schemas.openxmlformats.org/drawingml/2006/main">
                  <a:graphicData uri="http://schemas.microsoft.com/office/word/2010/wordprocessingGroup">
                    <wpg:wgp>
                      <wpg:cNvGrpSpPr/>
                      <wpg:grpSpPr>
                        <a:xfrm>
                          <a:off x="0" y="0"/>
                          <a:ext cx="8269356" cy="866295"/>
                          <a:chOff x="764230" y="5339924"/>
                          <a:chExt cx="8269356" cy="866295"/>
                        </a:xfrm>
                      </wpg:grpSpPr>
                      <wps:wsp>
                        <wps:cNvPr id="13" name="Rectangle 13"/>
                        <wps:cNvSpPr/>
                        <wps:spPr>
                          <a:xfrm>
                            <a:off x="2261725" y="5346304"/>
                            <a:ext cx="6771861" cy="410818"/>
                          </a:xfrm>
                          <a:prstGeom prst="rect">
                            <a:avLst/>
                          </a:prstGeom>
                          <a:noFill/>
                          <a:ln w="25400" cap="flat" cmpd="sng" algn="ctr">
                            <a:solidFill>
                              <a:sysClr val="windowText" lastClr="000000"/>
                            </a:solidFill>
                            <a:prstDash val="solid"/>
                          </a:ln>
                          <a:effectLst/>
                        </wps:spPr>
                        <wps:txbx>
                          <w:txbxContent>
                            <w:p w14:paraId="75505DF7" w14:textId="77777777" w:rsidR="00F65018" w:rsidRDefault="00F65018"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wps:txbx>
                        <wps:bodyPr rtlCol="0" anchor="ctr"/>
                      </wps:wsp>
                      <wps:wsp>
                        <wps:cNvPr id="14" name="Rectangle 14"/>
                        <wps:cNvSpPr/>
                        <wps:spPr>
                          <a:xfrm>
                            <a:off x="764230" y="5790005"/>
                            <a:ext cx="1497496" cy="410818"/>
                          </a:xfrm>
                          <a:prstGeom prst="rect">
                            <a:avLst/>
                          </a:prstGeom>
                          <a:noFill/>
                          <a:ln w="25400" cap="flat" cmpd="sng" algn="ctr">
                            <a:solidFill>
                              <a:sysClr val="windowText" lastClr="000000"/>
                            </a:solidFill>
                            <a:prstDash val="solid"/>
                          </a:ln>
                          <a:effectLst/>
                        </wps:spPr>
                        <wps:txbx>
                          <w:txbxContent>
                            <w:p w14:paraId="2731B362" w14:textId="77777777" w:rsidR="00F65018" w:rsidRDefault="00F65018" w:rsidP="002E5C43">
                              <w:pPr>
                                <w:pStyle w:val="NormalWeb"/>
                                <w:spacing w:before="0" w:beforeAutospacing="0" w:after="0" w:afterAutospacing="0"/>
                                <w:jc w:val="center"/>
                              </w:pPr>
                              <w:r>
                                <w:rPr>
                                  <w:rFonts w:ascii="Arial" w:hAnsi="Arial" w:cs="Arial"/>
                                  <w:color w:val="000000" w:themeColor="text1"/>
                                  <w:kern w:val="24"/>
                                  <w:lang w:val="en-US"/>
                                </w:rPr>
                                <w:t>Output KPI</w:t>
                              </w:r>
                            </w:p>
                          </w:txbxContent>
                        </wps:txbx>
                        <wps:bodyPr rtlCol="0" anchor="ctr"/>
                      </wps:wsp>
                      <wps:wsp>
                        <wps:cNvPr id="15" name="Rectangle 15"/>
                        <wps:cNvSpPr/>
                        <wps:spPr>
                          <a:xfrm>
                            <a:off x="2261725" y="5795401"/>
                            <a:ext cx="6771861" cy="410818"/>
                          </a:xfrm>
                          <a:prstGeom prst="rect">
                            <a:avLst/>
                          </a:prstGeom>
                          <a:noFill/>
                          <a:ln w="25400" cap="flat" cmpd="sng" algn="ctr">
                            <a:solidFill>
                              <a:sysClr val="windowText" lastClr="000000"/>
                            </a:solidFill>
                            <a:prstDash val="solid"/>
                          </a:ln>
                          <a:effectLst/>
                        </wps:spPr>
                        <wps:txbx>
                          <w:txbxContent>
                            <w:p w14:paraId="38BB8ABF" w14:textId="77777777" w:rsidR="00F65018" w:rsidRDefault="00F65018" w:rsidP="0083045E">
                              <w:pPr>
                                <w:pStyle w:val="ListParagraph"/>
                                <w:numPr>
                                  <w:ilvl w:val="0"/>
                                  <w:numId w:val="1"/>
                                </w:numPr>
                                <w:spacing w:after="0" w:line="240" w:lineRule="auto"/>
                              </w:pPr>
                              <w:r>
                                <w:rPr>
                                  <w:rFonts w:ascii="Arial" w:hAnsi="Arial" w:cs="Arial"/>
                                  <w:color w:val="000000" w:themeColor="text1"/>
                                  <w:kern w:val="24"/>
                                </w:rPr>
                                <w:t xml:space="preserve">Number of collaborative </w:t>
                              </w:r>
                              <w:proofErr w:type="gramStart"/>
                              <w:r>
                                <w:rPr>
                                  <w:rFonts w:ascii="Arial" w:hAnsi="Arial" w:cs="Arial"/>
                                  <w:color w:val="000000" w:themeColor="text1"/>
                                  <w:kern w:val="24"/>
                                </w:rPr>
                                <w:t>connection</w:t>
                              </w:r>
                              <w:proofErr w:type="gramEnd"/>
                              <w:r>
                                <w:rPr>
                                  <w:rFonts w:ascii="Arial" w:hAnsi="Arial" w:cs="Arial"/>
                                  <w:color w:val="000000" w:themeColor="text1"/>
                                  <w:kern w:val="24"/>
                                </w:rPr>
                                <w:t xml:space="preserve"> established</w:t>
                              </w:r>
                            </w:p>
                            <w:p w14:paraId="0DC69A8E" w14:textId="77777777" w:rsidR="00F65018" w:rsidRDefault="00F65018" w:rsidP="0083045E">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wps:txbx>
                        <wps:bodyPr rtlCol="0" anchor="ctr"/>
                      </wps:wsp>
                      <wps:wsp>
                        <wps:cNvPr id="16" name="Rectangle 16"/>
                        <wps:cNvSpPr/>
                        <wps:spPr>
                          <a:xfrm>
                            <a:off x="764230" y="5339924"/>
                            <a:ext cx="1497496" cy="410818"/>
                          </a:xfrm>
                          <a:prstGeom prst="rect">
                            <a:avLst/>
                          </a:prstGeom>
                          <a:noFill/>
                          <a:ln w="25400" cap="flat" cmpd="sng" algn="ctr">
                            <a:solidFill>
                              <a:sysClr val="windowText" lastClr="000000"/>
                            </a:solidFill>
                            <a:prstDash val="solid"/>
                          </a:ln>
                          <a:effectLst/>
                        </wps:spPr>
                        <wps:txbx>
                          <w:txbxContent>
                            <w:p w14:paraId="1723F2E9" w14:textId="77777777" w:rsidR="00F65018" w:rsidRDefault="00F65018"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wps:txbx>
                        <wps:bodyPr rtlCol="0" anchor="ctr"/>
                      </wps:wsp>
                    </wpg:wgp>
                  </a:graphicData>
                </a:graphic>
              </wp:anchor>
            </w:drawing>
          </mc:Choice>
          <mc:Fallback>
            <w:pict>
              <v:group w14:anchorId="0D3C47DE" id="Group 4" o:spid="_x0000_s1026" style="position:absolute;left:0;text-align:left;margin-left:48.3pt;margin-top:736.2pt;width:651.15pt;height:68.2pt;z-index:251661312" coordorigin="7642,53399" coordsize="82693,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">
                <v:rect id="Rectangle 13" o:spid="_x0000_s1027" style="position:absolute;left:22617;top:53463;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" filled="f" strokecolor="windowText" strokeweight="2pt">
                  <v:textbox>
                    <w:txbxContent>
                      <w:p w14:paraId="75505DF7" w14:textId="77777777" w:rsidR="00F65018" w:rsidRDefault="00F65018"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v:textbox>
                </v:rect>
                <v:rect id="Rectangle 14" o:spid="_x0000_s1028" style="position:absolute;left:7642;top:57900;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textbox>
                    <w:txbxContent>
                      <w:p w14:paraId="2731B362" w14:textId="77777777" w:rsidR="00F65018" w:rsidRDefault="00F65018" w:rsidP="002E5C43">
                        <w:pPr>
                          <w:pStyle w:val="NormalWeb"/>
                          <w:spacing w:before="0" w:beforeAutospacing="0" w:after="0" w:afterAutospacing="0"/>
                          <w:jc w:val="center"/>
                        </w:pPr>
                        <w:r>
                          <w:rPr>
                            <w:rFonts w:ascii="Arial" w:hAnsi="Arial" w:cs="Arial"/>
                            <w:color w:val="000000" w:themeColor="text1"/>
                            <w:kern w:val="24"/>
                            <w:lang w:val="en-US"/>
                          </w:rPr>
                          <w:t>Output KPI</w:t>
                        </w:r>
                      </w:p>
                    </w:txbxContent>
                  </v:textbox>
                </v:rect>
                <v:rect id="Rectangle 15" o:spid="_x0000_s1029" style="position:absolute;left:22617;top:57954;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textbox>
                    <w:txbxContent>
                      <w:p w14:paraId="38BB8ABF" w14:textId="77777777" w:rsidR="00F65018" w:rsidRDefault="00F65018" w:rsidP="0083045E">
                        <w:pPr>
                          <w:pStyle w:val="ListParagraph"/>
                          <w:numPr>
                            <w:ilvl w:val="0"/>
                            <w:numId w:val="1"/>
                          </w:numPr>
                          <w:spacing w:after="0" w:line="240" w:lineRule="auto"/>
                        </w:pPr>
                        <w:r>
                          <w:rPr>
                            <w:rFonts w:ascii="Arial" w:hAnsi="Arial" w:cs="Arial"/>
                            <w:color w:val="000000" w:themeColor="text1"/>
                            <w:kern w:val="24"/>
                          </w:rPr>
                          <w:t xml:space="preserve">Number of collaborative </w:t>
                        </w:r>
                        <w:proofErr w:type="gramStart"/>
                        <w:r>
                          <w:rPr>
                            <w:rFonts w:ascii="Arial" w:hAnsi="Arial" w:cs="Arial"/>
                            <w:color w:val="000000" w:themeColor="text1"/>
                            <w:kern w:val="24"/>
                          </w:rPr>
                          <w:t>connection</w:t>
                        </w:r>
                        <w:proofErr w:type="gramEnd"/>
                        <w:r>
                          <w:rPr>
                            <w:rFonts w:ascii="Arial" w:hAnsi="Arial" w:cs="Arial"/>
                            <w:color w:val="000000" w:themeColor="text1"/>
                            <w:kern w:val="24"/>
                          </w:rPr>
                          <w:t xml:space="preserve"> established</w:t>
                        </w:r>
                      </w:p>
                      <w:p w14:paraId="0DC69A8E" w14:textId="77777777" w:rsidR="00F65018" w:rsidRDefault="00F65018" w:rsidP="0083045E">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v:textbox>
                </v:rect>
                <v:rect id="Rectangle 16" o:spid="_x0000_s1030" style="position:absolute;left:7642;top:53399;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textbox>
                    <w:txbxContent>
                      <w:p w14:paraId="1723F2E9" w14:textId="77777777" w:rsidR="00F65018" w:rsidRDefault="00F65018"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v:textbox>
                </v:rect>
              </v:group>
            </w:pict>
          </mc:Fallback>
        </mc:AlternateContent>
      </w:r>
    </w:p>
    <w:p w14:paraId="48198E2A" w14:textId="77777777" w:rsidR="00900A02" w:rsidRDefault="00BF7A89" w:rsidP="00BF7A89">
      <w:pPr>
        <w:pStyle w:val="ListParagraph"/>
        <w:numPr>
          <w:ilvl w:val="0"/>
          <w:numId w:val="21"/>
        </w:numPr>
        <w:spacing w:after="0" w:line="360" w:lineRule="auto"/>
        <w:jc w:val="both"/>
        <w:rPr>
          <w:rFonts w:ascii="Arial" w:hAnsi="Arial" w:cs="Arial"/>
          <w:b/>
          <w:sz w:val="24"/>
          <w:szCs w:val="24"/>
        </w:rPr>
      </w:pPr>
      <w:r>
        <w:rPr>
          <w:rFonts w:ascii="Arial" w:hAnsi="Arial" w:cs="Arial"/>
          <w:b/>
          <w:sz w:val="24"/>
          <w:szCs w:val="24"/>
        </w:rPr>
        <w:lastRenderedPageBreak/>
        <w:t xml:space="preserve">  </w:t>
      </w:r>
      <w:r w:rsidR="00FE05FC">
        <w:rPr>
          <w:rFonts w:ascii="Arial" w:hAnsi="Arial" w:cs="Arial"/>
          <w:b/>
          <w:sz w:val="24"/>
          <w:szCs w:val="24"/>
        </w:rPr>
        <w:t xml:space="preserve">   </w:t>
      </w:r>
      <w:r w:rsidR="00E76B13" w:rsidRPr="00BF7A89">
        <w:rPr>
          <w:rFonts w:ascii="Arial" w:hAnsi="Arial" w:cs="Arial"/>
          <w:b/>
          <w:sz w:val="24"/>
          <w:szCs w:val="24"/>
        </w:rPr>
        <w:t xml:space="preserve">APPROVAL OF BOM </w:t>
      </w:r>
    </w:p>
    <w:p w14:paraId="2BF64527" w14:textId="13FF66DB" w:rsidR="009F1465" w:rsidRPr="00BF7A89" w:rsidRDefault="00E76B13" w:rsidP="00900A02">
      <w:pPr>
        <w:pStyle w:val="ListParagraph"/>
        <w:spacing w:after="0" w:line="360" w:lineRule="auto"/>
        <w:ind w:left="360"/>
        <w:jc w:val="both"/>
        <w:rPr>
          <w:rFonts w:ascii="Arial" w:hAnsi="Arial" w:cs="Arial"/>
          <w:b/>
          <w:sz w:val="24"/>
          <w:szCs w:val="24"/>
        </w:rPr>
      </w:pPr>
      <w:r w:rsidRPr="00BF7A89">
        <w:rPr>
          <w:rFonts w:ascii="Arial" w:hAnsi="Arial" w:cs="Arial"/>
          <w:b/>
          <w:sz w:val="24"/>
          <w:szCs w:val="24"/>
        </w:rPr>
        <w:t xml:space="preserve">  </w:t>
      </w:r>
    </w:p>
    <w:p w14:paraId="738246A4" w14:textId="7F7B2D21" w:rsidR="00D648CE" w:rsidRPr="004C537B" w:rsidRDefault="000A6D76" w:rsidP="006064F2">
      <w:pPr>
        <w:spacing w:after="0" w:line="360" w:lineRule="auto"/>
        <w:ind w:left="709" w:hanging="709"/>
        <w:jc w:val="both"/>
        <w:rPr>
          <w:rFonts w:ascii="Arial" w:hAnsi="Arial" w:cs="Arial"/>
          <w:sz w:val="24"/>
          <w:szCs w:val="24"/>
        </w:rPr>
      </w:pPr>
      <w:r>
        <w:rPr>
          <w:rFonts w:ascii="Arial" w:hAnsi="Arial" w:cs="Arial"/>
          <w:sz w:val="24"/>
          <w:szCs w:val="24"/>
        </w:rPr>
        <w:t xml:space="preserve">7.1    </w:t>
      </w:r>
      <w:r w:rsidR="009F1465" w:rsidRPr="00CC7789">
        <w:rPr>
          <w:rFonts w:ascii="Arial" w:hAnsi="Arial" w:cs="Arial"/>
          <w:sz w:val="24"/>
          <w:szCs w:val="24"/>
        </w:rPr>
        <w:t xml:space="preserve">The approval of BOM is sought to approve the </w:t>
      </w:r>
      <w:r w:rsidR="000D754A" w:rsidRPr="000049C4">
        <w:rPr>
          <w:rFonts w:ascii="Arial" w:hAnsi="Arial" w:cs="Arial"/>
          <w:sz w:val="24"/>
          <w:szCs w:val="24"/>
        </w:rPr>
        <w:t>b</w:t>
      </w:r>
      <w:r w:rsidR="009F1465" w:rsidRPr="000049C4">
        <w:rPr>
          <w:rFonts w:ascii="Arial" w:hAnsi="Arial" w:cs="Arial"/>
          <w:sz w:val="24"/>
          <w:szCs w:val="24"/>
        </w:rPr>
        <w:t>udget of R</w:t>
      </w:r>
      <w:r w:rsidR="000D754A" w:rsidRPr="000049C4">
        <w:rPr>
          <w:rFonts w:ascii="Arial" w:hAnsi="Arial" w:cs="Arial"/>
          <w:sz w:val="24"/>
          <w:szCs w:val="24"/>
        </w:rPr>
        <w:t>M</w:t>
      </w:r>
      <w:r w:rsidR="00FE05FC">
        <w:rPr>
          <w:rFonts w:ascii="Arial" w:hAnsi="Arial" w:cs="Arial"/>
          <w:sz w:val="24"/>
          <w:szCs w:val="24"/>
        </w:rPr>
        <w:t>81</w:t>
      </w:r>
      <w:r w:rsidR="000049C4">
        <w:rPr>
          <w:rFonts w:ascii="Arial" w:hAnsi="Arial" w:cs="Arial"/>
          <w:sz w:val="24"/>
          <w:szCs w:val="24"/>
        </w:rPr>
        <w:t>,100.00</w:t>
      </w:r>
      <w:r w:rsidR="00CF25D3">
        <w:rPr>
          <w:rFonts w:ascii="Arial" w:hAnsi="Arial" w:cs="Arial"/>
          <w:sz w:val="24"/>
          <w:szCs w:val="24"/>
        </w:rPr>
        <w:t xml:space="preserve"> </w:t>
      </w:r>
      <w:r w:rsidR="00906D01" w:rsidRPr="004C537B">
        <w:rPr>
          <w:rFonts w:ascii="Arial" w:hAnsi="Arial" w:cs="Arial"/>
          <w:sz w:val="24"/>
          <w:szCs w:val="24"/>
        </w:rPr>
        <w:t xml:space="preserve">to </w:t>
      </w:r>
      <w:proofErr w:type="spellStart"/>
      <w:r w:rsidR="00906D01" w:rsidRPr="004C537B">
        <w:rPr>
          <w:rFonts w:ascii="Arial" w:hAnsi="Arial" w:cs="Arial"/>
          <w:sz w:val="24"/>
          <w:szCs w:val="24"/>
        </w:rPr>
        <w:t>utili</w:t>
      </w:r>
      <w:r w:rsidR="009867BA" w:rsidRPr="004C537B">
        <w:rPr>
          <w:rFonts w:ascii="Arial" w:hAnsi="Arial" w:cs="Arial"/>
          <w:sz w:val="24"/>
          <w:szCs w:val="24"/>
        </w:rPr>
        <w:t>s</w:t>
      </w:r>
      <w:r w:rsidR="00906D01" w:rsidRPr="004C537B">
        <w:rPr>
          <w:rFonts w:ascii="Arial" w:hAnsi="Arial" w:cs="Arial"/>
          <w:sz w:val="24"/>
          <w:szCs w:val="24"/>
        </w:rPr>
        <w:t>e</w:t>
      </w:r>
      <w:proofErr w:type="spellEnd"/>
      <w:r w:rsidR="00906D01" w:rsidRPr="004C537B">
        <w:rPr>
          <w:rFonts w:ascii="Arial" w:hAnsi="Arial" w:cs="Arial"/>
          <w:sz w:val="24"/>
          <w:szCs w:val="24"/>
        </w:rPr>
        <w:t xml:space="preserve"> the </w:t>
      </w:r>
      <w:r w:rsidR="001A64ED" w:rsidRPr="004C537B">
        <w:rPr>
          <w:rFonts w:ascii="Arial" w:hAnsi="Arial" w:cs="Arial"/>
          <w:sz w:val="24"/>
          <w:szCs w:val="24"/>
        </w:rPr>
        <w:t>SPN</w:t>
      </w:r>
      <w:r w:rsidR="008951B4" w:rsidRPr="004C537B">
        <w:rPr>
          <w:rFonts w:ascii="Arial" w:hAnsi="Arial" w:cs="Arial"/>
          <w:sz w:val="24"/>
          <w:szCs w:val="24"/>
        </w:rPr>
        <w:t xml:space="preserve">-PSPN </w:t>
      </w:r>
      <w:r w:rsidR="00906D01" w:rsidRPr="004C537B">
        <w:rPr>
          <w:rFonts w:ascii="Arial" w:hAnsi="Arial" w:cs="Arial"/>
          <w:sz w:val="24"/>
          <w:szCs w:val="24"/>
        </w:rPr>
        <w:t xml:space="preserve">budget </w:t>
      </w:r>
      <w:r w:rsidR="0060425A" w:rsidRPr="004C537B">
        <w:rPr>
          <w:rFonts w:ascii="Arial" w:hAnsi="Arial" w:cs="Arial"/>
          <w:sz w:val="24"/>
          <w:szCs w:val="24"/>
        </w:rPr>
        <w:t xml:space="preserve">to </w:t>
      </w:r>
      <w:r w:rsidR="004C537B" w:rsidRPr="004C537B">
        <w:rPr>
          <w:rFonts w:ascii="Arial" w:hAnsi="Arial" w:cs="Arial"/>
          <w:sz w:val="24"/>
          <w:szCs w:val="24"/>
        </w:rPr>
        <w:t>embark on the communication and promotion planning and organize Mo</w:t>
      </w:r>
      <w:r w:rsidR="00CF25D3">
        <w:rPr>
          <w:rFonts w:ascii="Arial" w:hAnsi="Arial" w:cs="Arial"/>
          <w:sz w:val="24"/>
          <w:szCs w:val="24"/>
        </w:rPr>
        <w:t>U</w:t>
      </w:r>
      <w:r w:rsidR="004C537B" w:rsidRPr="004C537B">
        <w:rPr>
          <w:rFonts w:ascii="Arial" w:hAnsi="Arial" w:cs="Arial"/>
          <w:sz w:val="24"/>
          <w:szCs w:val="24"/>
        </w:rPr>
        <w:t xml:space="preserve"> Signing ceremonies with ACSB and IEM TC on November and December 2020</w:t>
      </w:r>
      <w:r w:rsidR="004C537B">
        <w:rPr>
          <w:rFonts w:ascii="Arial" w:hAnsi="Arial" w:cs="Arial"/>
          <w:sz w:val="24"/>
          <w:szCs w:val="24"/>
        </w:rPr>
        <w:t>.</w:t>
      </w:r>
      <w:r w:rsidR="004C537B" w:rsidRPr="004C537B">
        <w:rPr>
          <w:rFonts w:ascii="Arial" w:hAnsi="Arial" w:cs="Arial"/>
          <w:sz w:val="24"/>
          <w:szCs w:val="24"/>
        </w:rPr>
        <w:t xml:space="preserve">   </w:t>
      </w:r>
    </w:p>
    <w:p w14:paraId="5758C5E8" w14:textId="77777777" w:rsidR="00A67848" w:rsidRPr="00CC7789" w:rsidRDefault="00A67848" w:rsidP="000C6C8C">
      <w:pPr>
        <w:spacing w:after="0" w:line="360" w:lineRule="auto"/>
        <w:jc w:val="both"/>
        <w:rPr>
          <w:rFonts w:ascii="Arial" w:hAnsi="Arial" w:cs="Arial"/>
          <w:sz w:val="24"/>
          <w:szCs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4111"/>
      </w:tblGrid>
      <w:tr w:rsidR="00CC7789" w:rsidRPr="00CC7789" w14:paraId="6AAA0DD2" w14:textId="77777777" w:rsidTr="007624A5">
        <w:trPr>
          <w:trHeight w:val="1854"/>
        </w:trPr>
        <w:tc>
          <w:tcPr>
            <w:tcW w:w="5524" w:type="dxa"/>
          </w:tcPr>
          <w:p w14:paraId="524BF24E" w14:textId="77777777" w:rsidR="009867BA" w:rsidRPr="00CC7789" w:rsidRDefault="009867BA" w:rsidP="007E2F71">
            <w:pPr>
              <w:spacing w:line="360" w:lineRule="auto"/>
              <w:rPr>
                <w:rFonts w:ascii="Arial" w:hAnsi="Arial" w:cs="Arial"/>
                <w:sz w:val="24"/>
                <w:szCs w:val="24"/>
              </w:rPr>
            </w:pPr>
            <w:r w:rsidRPr="00CC7789">
              <w:rPr>
                <w:rFonts w:ascii="Arial" w:hAnsi="Arial" w:cs="Arial"/>
                <w:sz w:val="24"/>
                <w:szCs w:val="24"/>
              </w:rPr>
              <w:t>Prepared by:</w:t>
            </w:r>
          </w:p>
          <w:p w14:paraId="575F9604" w14:textId="22238CA6" w:rsidR="009867BA" w:rsidRPr="00CC7789" w:rsidRDefault="0018208C" w:rsidP="0018208C">
            <w:pPr>
              <w:spacing w:line="360" w:lineRule="auto"/>
              <w:rPr>
                <w:rFonts w:ascii="Arial" w:hAnsi="Arial" w:cs="Arial"/>
                <w:sz w:val="24"/>
                <w:szCs w:val="24"/>
              </w:rPr>
            </w:pPr>
            <w:r w:rsidRPr="00CC7789">
              <w:rPr>
                <w:rFonts w:ascii="Arial" w:hAnsi="Arial" w:cs="Arial"/>
                <w:noProof/>
                <w:sz w:val="24"/>
                <w:szCs w:val="24"/>
              </w:rPr>
              <w:drawing>
                <wp:inline distT="0" distB="0" distL="0" distR="0" wp14:anchorId="01C25714" wp14:editId="17935097">
                  <wp:extent cx="1285875" cy="8829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974" cy="942063"/>
                          </a:xfrm>
                          <a:prstGeom prst="rect">
                            <a:avLst/>
                          </a:prstGeom>
                        </pic:spPr>
                      </pic:pic>
                    </a:graphicData>
                  </a:graphic>
                </wp:inline>
              </w:drawing>
            </w:r>
          </w:p>
        </w:tc>
        <w:tc>
          <w:tcPr>
            <w:tcW w:w="283" w:type="dxa"/>
          </w:tcPr>
          <w:p w14:paraId="04395786" w14:textId="7C6B9491" w:rsidR="009867BA" w:rsidRPr="00CC7789" w:rsidRDefault="009867BA" w:rsidP="0018208C">
            <w:pPr>
              <w:spacing w:line="360" w:lineRule="auto"/>
              <w:rPr>
                <w:rFonts w:ascii="Arial" w:hAnsi="Arial" w:cs="Arial"/>
                <w:sz w:val="24"/>
                <w:szCs w:val="24"/>
              </w:rPr>
            </w:pPr>
          </w:p>
        </w:tc>
        <w:tc>
          <w:tcPr>
            <w:tcW w:w="4111" w:type="dxa"/>
            <w:shd w:val="clear" w:color="auto" w:fill="auto"/>
          </w:tcPr>
          <w:p w14:paraId="26DF700C" w14:textId="77777777" w:rsidR="009867BA" w:rsidRPr="00CC7789" w:rsidRDefault="009867BA" w:rsidP="007E2F71">
            <w:pPr>
              <w:spacing w:line="360" w:lineRule="auto"/>
              <w:rPr>
                <w:rFonts w:ascii="Arial" w:hAnsi="Arial" w:cs="Arial"/>
                <w:sz w:val="24"/>
                <w:szCs w:val="24"/>
              </w:rPr>
            </w:pPr>
            <w:r w:rsidRPr="00CC7789">
              <w:rPr>
                <w:rFonts w:ascii="Arial" w:hAnsi="Arial" w:cs="Arial"/>
                <w:sz w:val="24"/>
                <w:szCs w:val="24"/>
              </w:rPr>
              <w:t xml:space="preserve">Approved by:  </w:t>
            </w:r>
          </w:p>
          <w:p w14:paraId="64DA30F5" w14:textId="77777777" w:rsidR="009867BA" w:rsidRPr="00CC7789" w:rsidRDefault="009867BA" w:rsidP="007E2F71">
            <w:pPr>
              <w:spacing w:line="360" w:lineRule="auto"/>
              <w:rPr>
                <w:rFonts w:ascii="Arial" w:hAnsi="Arial" w:cs="Arial"/>
                <w:sz w:val="24"/>
                <w:szCs w:val="24"/>
              </w:rPr>
            </w:pPr>
            <w:r w:rsidRPr="00CC7789">
              <w:rPr>
                <w:rFonts w:ascii="Arial" w:hAnsi="Arial" w:cs="Arial"/>
                <w:sz w:val="24"/>
                <w:szCs w:val="24"/>
              </w:rPr>
              <w:t xml:space="preserve"> </w:t>
            </w:r>
          </w:p>
          <w:p w14:paraId="6F3F4E41" w14:textId="08A16D50" w:rsidR="009867BA" w:rsidRPr="00CC7789" w:rsidRDefault="000B7FD6" w:rsidP="007E2F71">
            <w:pPr>
              <w:spacing w:line="360" w:lineRule="auto"/>
              <w:rPr>
                <w:rFonts w:ascii="Arial" w:hAnsi="Arial" w:cs="Arial"/>
                <w:b/>
                <w:sz w:val="24"/>
                <w:szCs w:val="24"/>
              </w:rPr>
            </w:pPr>
            <w:r w:rsidRPr="00CC7789">
              <w:rPr>
                <w:rFonts w:ascii="Arial" w:hAnsi="Arial" w:cs="Arial"/>
                <w:noProof/>
                <w:sz w:val="24"/>
                <w:szCs w:val="24"/>
              </w:rPr>
              <w:drawing>
                <wp:inline distT="0" distB="0" distL="0" distR="0" wp14:anchorId="33EB52C1" wp14:editId="65D294E5">
                  <wp:extent cx="1250642" cy="466725"/>
                  <wp:effectExtent l="0" t="0" r="6985" b="0"/>
                  <wp:docPr id="5" name="Picture 4">
                    <a:extLst xmlns:a="http://schemas.openxmlformats.org/drawingml/2006/main">
                      <a:ext uri="{FF2B5EF4-FFF2-40B4-BE49-F238E27FC236}">
                        <a16:creationId xmlns:a16="http://schemas.microsoft.com/office/drawing/2014/main" id="{AF7C25C1-2FFF-48D3-B641-AE71F7D6B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7C25C1-2FFF-48D3-B641-AE71F7D6B30A}"/>
                              </a:ext>
                            </a:extLst>
                          </pic:cNvPr>
                          <pic:cNvPicPr>
                            <a:picLocks noChangeAspect="1"/>
                          </pic:cNvPicPr>
                        </pic:nvPicPr>
                        <pic:blipFill>
                          <a:blip r:embed="rId12" cstate="print">
                            <a:extLst>
                              <a:ext uri="{BEBA8EAE-BF5A-486C-A8C5-ECC9F3942E4B}">
                                <a14:imgProps xmlns:a14="http://schemas.microsoft.com/office/drawing/2010/main">
                                  <a14:imgLayer r:embed="rId13">
                                    <a14:imgEffect>
                                      <a14:backgroundRemoval t="9709" b="95146" l="9783" r="97464">
                                        <a14:foregroundMark x1="37319" y1="32039" x2="37319" y2="32039"/>
                                        <a14:foregroundMark x1="49638" y1="38835" x2="49638" y2="38835"/>
                                        <a14:foregroundMark x1="84783" y1="45631" x2="84783" y2="45631"/>
                                        <a14:foregroundMark x1="41304" y1="73786" x2="41304" y2="73786"/>
                                        <a14:foregroundMark x1="27174" y1="95146" x2="27174" y2="95146"/>
                                        <a14:foregroundMark x1="71739" y1="26214" x2="71739" y2="27184"/>
                                        <a14:foregroundMark x1="84058" y1="24272" x2="84058" y2="24272"/>
                                        <a14:foregroundMark x1="29348" y1="41748" x2="29348" y2="41748"/>
                                        <a14:foregroundMark x1="97464" y1="56311" x2="97464" y2="56311"/>
                                        <a14:foregroundMark x1="46739" y1="39806" x2="46739" y2="39806"/>
                                        <a14:foregroundMark x1="35870" y1="40777" x2="35870" y2="40777"/>
                                        <a14:foregroundMark x1="31884" y1="40777" x2="31884" y2="40777"/>
                                        <a14:backgroundMark x1="9783" y1="70874" x2="9783" y2="70874"/>
                                        <a14:backgroundMark x1="43478" y1="33981" x2="43478" y2="33981"/>
                                        <a14:backgroundMark x1="36957" y1="36893" x2="36957" y2="36893"/>
                                        <a14:backgroundMark x1="32246" y1="38835" x2="32246" y2="38835"/>
                                      </a14:backgroundRemoval>
                                    </a14:imgEffect>
                                  </a14:imgLayer>
                                </a14:imgProps>
                              </a:ext>
                              <a:ext uri="{28A0092B-C50C-407E-A947-70E740481C1C}">
                                <a14:useLocalDpi xmlns:a14="http://schemas.microsoft.com/office/drawing/2010/main" val="0"/>
                              </a:ext>
                            </a:extLst>
                          </a:blip>
                          <a:stretch>
                            <a:fillRect/>
                          </a:stretch>
                        </pic:blipFill>
                        <pic:spPr>
                          <a:xfrm>
                            <a:off x="0" y="0"/>
                            <a:ext cx="1302250" cy="485985"/>
                          </a:xfrm>
                          <a:prstGeom prst="rect">
                            <a:avLst/>
                          </a:prstGeom>
                        </pic:spPr>
                      </pic:pic>
                    </a:graphicData>
                  </a:graphic>
                </wp:inline>
              </w:drawing>
            </w:r>
          </w:p>
        </w:tc>
      </w:tr>
      <w:tr w:rsidR="009867BA" w:rsidRPr="00CC7789" w14:paraId="6D2A30D3" w14:textId="77777777" w:rsidTr="007624A5">
        <w:trPr>
          <w:trHeight w:val="70"/>
        </w:trPr>
        <w:tc>
          <w:tcPr>
            <w:tcW w:w="5524" w:type="dxa"/>
          </w:tcPr>
          <w:p w14:paraId="62EDB1D3" w14:textId="77777777" w:rsidR="0018208C" w:rsidRPr="00CC7789" w:rsidRDefault="0018208C" w:rsidP="0018208C">
            <w:pPr>
              <w:rPr>
                <w:rFonts w:ascii="Arial" w:hAnsi="Arial" w:cs="Arial"/>
                <w:b/>
                <w:sz w:val="24"/>
                <w:szCs w:val="24"/>
              </w:rPr>
            </w:pPr>
            <w:r w:rsidRPr="00CC7789">
              <w:rPr>
                <w:rFonts w:ascii="Arial" w:hAnsi="Arial" w:cs="Arial"/>
                <w:b/>
                <w:sz w:val="24"/>
                <w:szCs w:val="24"/>
              </w:rPr>
              <w:t>Nor Halisa Mohamad Halil</w:t>
            </w:r>
          </w:p>
          <w:p w14:paraId="53CBE7BC" w14:textId="6B7AEFEC" w:rsidR="0018208C" w:rsidRPr="00CC7789" w:rsidRDefault="00900A02" w:rsidP="0018208C">
            <w:pPr>
              <w:rPr>
                <w:rFonts w:ascii="Arial" w:hAnsi="Arial" w:cs="Arial"/>
                <w:sz w:val="24"/>
                <w:szCs w:val="24"/>
              </w:rPr>
            </w:pPr>
            <w:r>
              <w:rPr>
                <w:rFonts w:ascii="Arial" w:hAnsi="Arial" w:cs="Arial"/>
                <w:sz w:val="24"/>
                <w:szCs w:val="24"/>
              </w:rPr>
              <w:t xml:space="preserve">Senior </w:t>
            </w:r>
            <w:r w:rsidR="0018208C" w:rsidRPr="00CC7789">
              <w:rPr>
                <w:rFonts w:ascii="Arial" w:hAnsi="Arial" w:cs="Arial"/>
                <w:sz w:val="24"/>
                <w:szCs w:val="24"/>
              </w:rPr>
              <w:t xml:space="preserve">Program Manager </w:t>
            </w:r>
          </w:p>
          <w:p w14:paraId="5085E958" w14:textId="77777777" w:rsidR="0018208C" w:rsidRPr="00CC7789" w:rsidRDefault="0018208C" w:rsidP="0018208C">
            <w:pPr>
              <w:rPr>
                <w:rFonts w:ascii="Arial" w:hAnsi="Arial" w:cs="Arial"/>
                <w:sz w:val="24"/>
                <w:szCs w:val="24"/>
              </w:rPr>
            </w:pPr>
            <w:r w:rsidRPr="00CC7789">
              <w:rPr>
                <w:rFonts w:ascii="Arial" w:hAnsi="Arial" w:cs="Arial"/>
                <w:sz w:val="24"/>
                <w:szCs w:val="24"/>
              </w:rPr>
              <w:t>Professional Services Productivity Nexus (PSPN)</w:t>
            </w:r>
          </w:p>
          <w:p w14:paraId="0ED09603" w14:textId="738C253A" w:rsidR="009867BA" w:rsidRPr="00CC7789" w:rsidRDefault="0018208C" w:rsidP="0018208C">
            <w:pPr>
              <w:rPr>
                <w:rFonts w:ascii="Arial" w:hAnsi="Arial" w:cs="Arial"/>
                <w:sz w:val="24"/>
                <w:szCs w:val="24"/>
              </w:rPr>
            </w:pPr>
            <w:r w:rsidRPr="00CC7789">
              <w:rPr>
                <w:rFonts w:ascii="Arial" w:hAnsi="Arial" w:cs="Arial"/>
                <w:sz w:val="24"/>
                <w:szCs w:val="24"/>
              </w:rPr>
              <w:t xml:space="preserve">Date: </w:t>
            </w:r>
            <w:r w:rsidR="004C537B">
              <w:rPr>
                <w:rFonts w:ascii="Arial" w:hAnsi="Arial" w:cs="Arial"/>
                <w:sz w:val="24"/>
                <w:szCs w:val="24"/>
              </w:rPr>
              <w:t xml:space="preserve">4 November </w:t>
            </w:r>
            <w:r w:rsidRPr="00CC7789">
              <w:rPr>
                <w:rFonts w:ascii="Arial" w:hAnsi="Arial" w:cs="Arial"/>
                <w:sz w:val="24"/>
                <w:szCs w:val="24"/>
              </w:rPr>
              <w:t>2020</w:t>
            </w:r>
          </w:p>
        </w:tc>
        <w:tc>
          <w:tcPr>
            <w:tcW w:w="283" w:type="dxa"/>
          </w:tcPr>
          <w:p w14:paraId="64702FC7" w14:textId="2BD9F08A" w:rsidR="009867BA" w:rsidRPr="00CC7789" w:rsidRDefault="009867BA" w:rsidP="00B02958">
            <w:pPr>
              <w:rPr>
                <w:rFonts w:ascii="Arial" w:hAnsi="Arial" w:cs="Arial"/>
                <w:sz w:val="24"/>
                <w:szCs w:val="24"/>
              </w:rPr>
            </w:pPr>
          </w:p>
        </w:tc>
        <w:tc>
          <w:tcPr>
            <w:tcW w:w="4111" w:type="dxa"/>
            <w:shd w:val="clear" w:color="auto" w:fill="auto"/>
          </w:tcPr>
          <w:p w14:paraId="3EE5CD38" w14:textId="77777777" w:rsidR="009867BA" w:rsidRPr="00CC7789" w:rsidRDefault="009867BA" w:rsidP="00B02958">
            <w:pPr>
              <w:rPr>
                <w:rFonts w:ascii="Arial" w:hAnsi="Arial" w:cs="Arial"/>
                <w:b/>
                <w:sz w:val="24"/>
                <w:szCs w:val="24"/>
              </w:rPr>
            </w:pPr>
            <w:r w:rsidRPr="00CC7789">
              <w:rPr>
                <w:rFonts w:ascii="Arial" w:hAnsi="Arial" w:cs="Arial"/>
                <w:b/>
                <w:sz w:val="24"/>
                <w:szCs w:val="24"/>
              </w:rPr>
              <w:t>Suhaimi Hamad</w:t>
            </w:r>
          </w:p>
          <w:p w14:paraId="10FEB4B7" w14:textId="77777777" w:rsidR="009867BA" w:rsidRPr="00CC7789" w:rsidRDefault="009867BA" w:rsidP="00B02958">
            <w:pPr>
              <w:rPr>
                <w:rFonts w:ascii="Arial" w:hAnsi="Arial" w:cs="Arial"/>
                <w:sz w:val="24"/>
                <w:szCs w:val="24"/>
              </w:rPr>
            </w:pPr>
            <w:r w:rsidRPr="00CC7789">
              <w:rPr>
                <w:rFonts w:ascii="Arial" w:hAnsi="Arial" w:cs="Arial"/>
                <w:sz w:val="24"/>
                <w:szCs w:val="24"/>
              </w:rPr>
              <w:t xml:space="preserve">Director </w:t>
            </w:r>
          </w:p>
          <w:p w14:paraId="16677C04" w14:textId="77777777" w:rsidR="009867BA" w:rsidRPr="00CC7789" w:rsidRDefault="009867BA" w:rsidP="00B02958">
            <w:pPr>
              <w:rPr>
                <w:rFonts w:ascii="Arial" w:hAnsi="Arial" w:cs="Arial"/>
                <w:sz w:val="24"/>
                <w:szCs w:val="24"/>
              </w:rPr>
            </w:pPr>
            <w:r w:rsidRPr="00CC7789">
              <w:rPr>
                <w:rFonts w:ascii="Arial" w:hAnsi="Arial" w:cs="Arial"/>
                <w:sz w:val="24"/>
                <w:szCs w:val="24"/>
              </w:rPr>
              <w:t xml:space="preserve">Delivery Management Office (DMO) </w:t>
            </w:r>
          </w:p>
          <w:p w14:paraId="1B0D6D63" w14:textId="418AE4E0" w:rsidR="009867BA" w:rsidRPr="00CC7789" w:rsidRDefault="009867BA" w:rsidP="00B02958">
            <w:pPr>
              <w:rPr>
                <w:rFonts w:ascii="Arial" w:hAnsi="Arial" w:cs="Arial"/>
                <w:sz w:val="24"/>
                <w:szCs w:val="24"/>
              </w:rPr>
            </w:pPr>
            <w:r w:rsidRPr="00CC7789">
              <w:rPr>
                <w:rFonts w:ascii="Arial" w:hAnsi="Arial" w:cs="Arial"/>
                <w:sz w:val="24"/>
                <w:szCs w:val="24"/>
              </w:rPr>
              <w:t xml:space="preserve">Date: </w:t>
            </w:r>
            <w:r w:rsidR="004C537B">
              <w:rPr>
                <w:rFonts w:ascii="Arial" w:hAnsi="Arial" w:cs="Arial"/>
                <w:sz w:val="24"/>
                <w:szCs w:val="24"/>
              </w:rPr>
              <w:t xml:space="preserve">4 November </w:t>
            </w:r>
            <w:r w:rsidR="001A64ED" w:rsidRPr="00CC7789">
              <w:rPr>
                <w:rFonts w:ascii="Arial" w:hAnsi="Arial" w:cs="Arial"/>
                <w:sz w:val="24"/>
                <w:szCs w:val="24"/>
              </w:rPr>
              <w:t>2020</w:t>
            </w:r>
          </w:p>
        </w:tc>
      </w:tr>
    </w:tbl>
    <w:p w14:paraId="5A792E5A" w14:textId="77777777" w:rsidR="0068089A" w:rsidRPr="00CC7789" w:rsidRDefault="0068089A" w:rsidP="007E2F71">
      <w:pPr>
        <w:spacing w:after="0" w:line="360" w:lineRule="auto"/>
        <w:ind w:left="720"/>
        <w:jc w:val="both"/>
        <w:rPr>
          <w:rFonts w:ascii="Arial" w:hAnsi="Arial" w:cs="Arial"/>
          <w:sz w:val="24"/>
          <w:szCs w:val="24"/>
        </w:rPr>
      </w:pPr>
    </w:p>
    <w:sectPr w:rsidR="0068089A" w:rsidRPr="00CC7789" w:rsidSect="00582C60">
      <w:footerReference w:type="default" r:id="rId14"/>
      <w:pgSz w:w="12240" w:h="15840"/>
      <w:pgMar w:top="851" w:right="1325" w:bottom="1170" w:left="17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55CC2" w14:textId="77777777" w:rsidR="002E13CF" w:rsidRDefault="002E13CF" w:rsidP="009771B8">
      <w:pPr>
        <w:spacing w:after="0" w:line="240" w:lineRule="auto"/>
      </w:pPr>
      <w:r>
        <w:separator/>
      </w:r>
    </w:p>
  </w:endnote>
  <w:endnote w:type="continuationSeparator" w:id="0">
    <w:p w14:paraId="41900908" w14:textId="77777777" w:rsidR="002E13CF" w:rsidRDefault="002E13CF"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983977"/>
      <w:docPartObj>
        <w:docPartGallery w:val="Page Numbers (Bottom of Page)"/>
        <w:docPartUnique/>
      </w:docPartObj>
    </w:sdtPr>
    <w:sdtEndPr>
      <w:rPr>
        <w:color w:val="7F7F7F" w:themeColor="background1" w:themeShade="7F"/>
        <w:spacing w:val="60"/>
        <w:sz w:val="18"/>
        <w:szCs w:val="18"/>
      </w:rPr>
    </w:sdtEndPr>
    <w:sdtContent>
      <w:p w14:paraId="1D20398F" w14:textId="77777777" w:rsidR="00F65018" w:rsidRDefault="00F65018">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84CDA9E" w14:textId="54406CCC" w:rsidR="00F65018" w:rsidRPr="006A6278" w:rsidRDefault="00F65018">
        <w:pPr>
          <w:pStyle w:val="Footer"/>
          <w:pBdr>
            <w:top w:val="single" w:sz="4" w:space="1" w:color="D9D9D9" w:themeColor="background1" w:themeShade="D9"/>
          </w:pBdr>
          <w:rPr>
            <w:b/>
            <w:bCs/>
            <w:sz w:val="18"/>
            <w:szCs w:val="18"/>
          </w:rPr>
        </w:pPr>
        <w:r>
          <w:rPr>
            <w:color w:val="7F7F7F" w:themeColor="background1" w:themeShade="7F"/>
            <w:spacing w:val="60"/>
          </w:rPr>
          <w:t>PSPN BOM PAPER 2</w:t>
        </w:r>
        <w:r w:rsidR="008903B8">
          <w:rPr>
            <w:color w:val="7F7F7F" w:themeColor="background1" w:themeShade="7F"/>
            <w:spacing w:val="60"/>
          </w:rPr>
          <w:t>7</w:t>
        </w:r>
        <w:r>
          <w:rPr>
            <w:color w:val="7F7F7F" w:themeColor="background1" w:themeShade="7F"/>
            <w:spacing w:val="60"/>
          </w:rPr>
          <w:t xml:space="preserve">/2020: </w:t>
        </w:r>
        <w:r w:rsidR="008903B8">
          <w:rPr>
            <w:color w:val="7F7F7F" w:themeColor="background1" w:themeShade="7F"/>
            <w:spacing w:val="60"/>
          </w:rPr>
          <w:t>Promotional and MoU Signing</w:t>
        </w:r>
      </w:p>
    </w:sdtContent>
  </w:sdt>
  <w:p w14:paraId="376BDE07" w14:textId="77777777" w:rsidR="00F65018" w:rsidRDefault="00F65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3BC75" w14:textId="77777777" w:rsidR="002E13CF" w:rsidRDefault="002E13CF" w:rsidP="009771B8">
      <w:pPr>
        <w:spacing w:after="0" w:line="240" w:lineRule="auto"/>
      </w:pPr>
      <w:r>
        <w:separator/>
      </w:r>
    </w:p>
  </w:footnote>
  <w:footnote w:type="continuationSeparator" w:id="0">
    <w:p w14:paraId="3871E4A6" w14:textId="77777777" w:rsidR="002E13CF" w:rsidRDefault="002E13CF" w:rsidP="00977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6047"/>
    <w:multiLevelType w:val="hybridMultilevel"/>
    <w:tmpl w:val="95AA0042"/>
    <w:lvl w:ilvl="0" w:tplc="CF7661B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6F78C7"/>
    <w:multiLevelType w:val="multilevel"/>
    <w:tmpl w:val="85F2079E"/>
    <w:lvl w:ilvl="0">
      <w:start w:val="3"/>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2" w15:restartNumberingAfterBreak="0">
    <w:nsid w:val="12311BAC"/>
    <w:multiLevelType w:val="hybridMultilevel"/>
    <w:tmpl w:val="AD6A419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94C2A00"/>
    <w:multiLevelType w:val="multilevel"/>
    <w:tmpl w:val="E1203C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EA043F"/>
    <w:multiLevelType w:val="hybridMultilevel"/>
    <w:tmpl w:val="6C380D2C"/>
    <w:lvl w:ilvl="0" w:tplc="7012EA9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EE03A54"/>
    <w:multiLevelType w:val="multilevel"/>
    <w:tmpl w:val="395E449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39106E"/>
    <w:multiLevelType w:val="hybridMultilevel"/>
    <w:tmpl w:val="80BABD80"/>
    <w:lvl w:ilvl="0" w:tplc="4D36852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3A0739B"/>
    <w:multiLevelType w:val="multilevel"/>
    <w:tmpl w:val="395E449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57BEB"/>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9BA1269"/>
    <w:multiLevelType w:val="hybridMultilevel"/>
    <w:tmpl w:val="F17261B2"/>
    <w:lvl w:ilvl="0" w:tplc="44090001">
      <w:start w:val="1"/>
      <w:numFmt w:val="bullet"/>
      <w:lvlText w:val=""/>
      <w:lvlJc w:val="left"/>
      <w:pPr>
        <w:ind w:left="720" w:hanging="360"/>
      </w:pPr>
      <w:rPr>
        <w:rFonts w:ascii="Symbol" w:hAnsi="Symbol" w:hint="default"/>
      </w:rPr>
    </w:lvl>
    <w:lvl w:ilvl="1" w:tplc="44090001">
      <w:start w:val="1"/>
      <w:numFmt w:val="bullet"/>
      <w:lvlText w:val=""/>
      <w:lvlJc w:val="left"/>
      <w:pPr>
        <w:ind w:left="1440" w:hanging="360"/>
      </w:pPr>
      <w:rPr>
        <w:rFonts w:ascii="Symbol" w:hAnsi="Symbol"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2D969AC"/>
    <w:multiLevelType w:val="hybridMultilevel"/>
    <w:tmpl w:val="63460C40"/>
    <w:lvl w:ilvl="0" w:tplc="356AAD62">
      <w:start w:val="1"/>
      <w:numFmt w:val="bullet"/>
      <w:lvlText w:val="•"/>
      <w:lvlJc w:val="left"/>
      <w:pPr>
        <w:tabs>
          <w:tab w:val="num" w:pos="720"/>
        </w:tabs>
        <w:ind w:left="720" w:hanging="360"/>
      </w:pPr>
      <w:rPr>
        <w:rFonts w:ascii="Arial" w:hAnsi="Arial" w:hint="default"/>
      </w:rPr>
    </w:lvl>
    <w:lvl w:ilvl="1" w:tplc="0504C1CC" w:tentative="1">
      <w:start w:val="1"/>
      <w:numFmt w:val="bullet"/>
      <w:lvlText w:val="•"/>
      <w:lvlJc w:val="left"/>
      <w:pPr>
        <w:tabs>
          <w:tab w:val="num" w:pos="1440"/>
        </w:tabs>
        <w:ind w:left="1440" w:hanging="360"/>
      </w:pPr>
      <w:rPr>
        <w:rFonts w:ascii="Arial" w:hAnsi="Arial" w:hint="default"/>
      </w:rPr>
    </w:lvl>
    <w:lvl w:ilvl="2" w:tplc="2138A32C" w:tentative="1">
      <w:start w:val="1"/>
      <w:numFmt w:val="bullet"/>
      <w:lvlText w:val="•"/>
      <w:lvlJc w:val="left"/>
      <w:pPr>
        <w:tabs>
          <w:tab w:val="num" w:pos="2160"/>
        </w:tabs>
        <w:ind w:left="2160" w:hanging="360"/>
      </w:pPr>
      <w:rPr>
        <w:rFonts w:ascii="Arial" w:hAnsi="Arial" w:hint="default"/>
      </w:rPr>
    </w:lvl>
    <w:lvl w:ilvl="3" w:tplc="3A50975C" w:tentative="1">
      <w:start w:val="1"/>
      <w:numFmt w:val="bullet"/>
      <w:lvlText w:val="•"/>
      <w:lvlJc w:val="left"/>
      <w:pPr>
        <w:tabs>
          <w:tab w:val="num" w:pos="2880"/>
        </w:tabs>
        <w:ind w:left="2880" w:hanging="360"/>
      </w:pPr>
      <w:rPr>
        <w:rFonts w:ascii="Arial" w:hAnsi="Arial" w:hint="default"/>
      </w:rPr>
    </w:lvl>
    <w:lvl w:ilvl="4" w:tplc="2BAA85C4" w:tentative="1">
      <w:start w:val="1"/>
      <w:numFmt w:val="bullet"/>
      <w:lvlText w:val="•"/>
      <w:lvlJc w:val="left"/>
      <w:pPr>
        <w:tabs>
          <w:tab w:val="num" w:pos="3600"/>
        </w:tabs>
        <w:ind w:left="3600" w:hanging="360"/>
      </w:pPr>
      <w:rPr>
        <w:rFonts w:ascii="Arial" w:hAnsi="Arial" w:hint="default"/>
      </w:rPr>
    </w:lvl>
    <w:lvl w:ilvl="5" w:tplc="54CC8276" w:tentative="1">
      <w:start w:val="1"/>
      <w:numFmt w:val="bullet"/>
      <w:lvlText w:val="•"/>
      <w:lvlJc w:val="left"/>
      <w:pPr>
        <w:tabs>
          <w:tab w:val="num" w:pos="4320"/>
        </w:tabs>
        <w:ind w:left="4320" w:hanging="360"/>
      </w:pPr>
      <w:rPr>
        <w:rFonts w:ascii="Arial" w:hAnsi="Arial" w:hint="default"/>
      </w:rPr>
    </w:lvl>
    <w:lvl w:ilvl="6" w:tplc="501E03F6" w:tentative="1">
      <w:start w:val="1"/>
      <w:numFmt w:val="bullet"/>
      <w:lvlText w:val="•"/>
      <w:lvlJc w:val="left"/>
      <w:pPr>
        <w:tabs>
          <w:tab w:val="num" w:pos="5040"/>
        </w:tabs>
        <w:ind w:left="5040" w:hanging="360"/>
      </w:pPr>
      <w:rPr>
        <w:rFonts w:ascii="Arial" w:hAnsi="Arial" w:hint="default"/>
      </w:rPr>
    </w:lvl>
    <w:lvl w:ilvl="7" w:tplc="60EE0AB4" w:tentative="1">
      <w:start w:val="1"/>
      <w:numFmt w:val="bullet"/>
      <w:lvlText w:val="•"/>
      <w:lvlJc w:val="left"/>
      <w:pPr>
        <w:tabs>
          <w:tab w:val="num" w:pos="5760"/>
        </w:tabs>
        <w:ind w:left="5760" w:hanging="360"/>
      </w:pPr>
      <w:rPr>
        <w:rFonts w:ascii="Arial" w:hAnsi="Arial" w:hint="default"/>
      </w:rPr>
    </w:lvl>
    <w:lvl w:ilvl="8" w:tplc="FA46E2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224009"/>
    <w:multiLevelType w:val="hybridMultilevel"/>
    <w:tmpl w:val="F710D87C"/>
    <w:lvl w:ilvl="0" w:tplc="44328C3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FC95531"/>
    <w:multiLevelType w:val="multilevel"/>
    <w:tmpl w:val="08864A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5E7F05"/>
    <w:multiLevelType w:val="hybridMultilevel"/>
    <w:tmpl w:val="8CD44804"/>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E66717E"/>
    <w:multiLevelType w:val="multilevel"/>
    <w:tmpl w:val="94EE1330"/>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1FA3269"/>
    <w:multiLevelType w:val="hybridMultilevel"/>
    <w:tmpl w:val="52F4CBA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51FD0B09"/>
    <w:multiLevelType w:val="multilevel"/>
    <w:tmpl w:val="16ECA41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3B4602B"/>
    <w:multiLevelType w:val="multilevel"/>
    <w:tmpl w:val="397213D8"/>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AA55B0"/>
    <w:multiLevelType w:val="multilevel"/>
    <w:tmpl w:val="07D0173C"/>
    <w:lvl w:ilvl="0">
      <w:start w:val="4"/>
      <w:numFmt w:val="decimal"/>
      <w:lvlText w:val="%1"/>
      <w:lvlJc w:val="left"/>
      <w:pPr>
        <w:ind w:left="360" w:hanging="360"/>
      </w:pPr>
      <w:rPr>
        <w:rFonts w:eastAsia="Times New Roman" w:hint="default"/>
        <w:color w:val="000000" w:themeColor="text1"/>
      </w:rPr>
    </w:lvl>
    <w:lvl w:ilvl="1">
      <w:start w:val="1"/>
      <w:numFmt w:val="decimal"/>
      <w:lvlText w:val="%1.%2"/>
      <w:lvlJc w:val="left"/>
      <w:pPr>
        <w:ind w:left="360" w:hanging="360"/>
      </w:pPr>
      <w:rPr>
        <w:rFonts w:eastAsia="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1080" w:hanging="108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440" w:hanging="144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800" w:hanging="180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abstractNum w:abstractNumId="19" w15:restartNumberingAfterBreak="0">
    <w:nsid w:val="5CA623EE"/>
    <w:multiLevelType w:val="multilevel"/>
    <w:tmpl w:val="4A2852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E035CD"/>
    <w:multiLevelType w:val="multilevel"/>
    <w:tmpl w:val="3E8E2F00"/>
    <w:lvl w:ilvl="0">
      <w:start w:val="1"/>
      <w:numFmt w:val="decimal"/>
      <w:lvlText w:val="%1"/>
      <w:lvlJc w:val="left"/>
      <w:pPr>
        <w:ind w:left="360" w:hanging="360"/>
      </w:pPr>
      <w:rPr>
        <w:rFonts w:hint="default"/>
        <w:b w:val="0"/>
      </w:rPr>
    </w:lvl>
    <w:lvl w:ilvl="1">
      <w:numFmt w:val="decimal"/>
      <w:lvlText w:val="%1.%2"/>
      <w:lvlJc w:val="left"/>
      <w:pPr>
        <w:ind w:left="360" w:hanging="360"/>
      </w:pPr>
      <w:rPr>
        <w:rFonts w:hint="default"/>
        <w:b/>
        <w:bCs/>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21" w15:restartNumberingAfterBreak="0">
    <w:nsid w:val="5E3B5017"/>
    <w:multiLevelType w:val="multilevel"/>
    <w:tmpl w:val="A6C08E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0B26068"/>
    <w:multiLevelType w:val="hybridMultilevel"/>
    <w:tmpl w:val="D50A6154"/>
    <w:lvl w:ilvl="0" w:tplc="F5E611F6">
      <w:start w:val="1"/>
      <w:numFmt w:val="lowerRoman"/>
      <w:lvlText w:val="(%1)"/>
      <w:lvlJc w:val="left"/>
      <w:pPr>
        <w:tabs>
          <w:tab w:val="num" w:pos="1440"/>
        </w:tabs>
        <w:ind w:left="1440" w:hanging="720"/>
      </w:pPr>
      <w:rPr>
        <w:rFonts w:hint="default"/>
      </w:rPr>
    </w:lvl>
    <w:lvl w:ilvl="1" w:tplc="B0344F6E">
      <w:start w:val="1"/>
      <w:numFmt w:val="lowerLetter"/>
      <w:lvlText w:val="%2)"/>
      <w:lvlJc w:val="left"/>
      <w:pPr>
        <w:tabs>
          <w:tab w:val="num" w:pos="2100"/>
        </w:tabs>
        <w:ind w:left="2100" w:hanging="660"/>
      </w:pPr>
      <w:rPr>
        <w:rFonts w:hint="default"/>
      </w:rPr>
    </w:lvl>
    <w:lvl w:ilvl="2" w:tplc="42147F1A">
      <w:start w:val="7"/>
      <w:numFmt w:val="decimal"/>
      <w:lvlText w:val="%3."/>
      <w:lvlJc w:val="left"/>
      <w:pPr>
        <w:tabs>
          <w:tab w:val="num" w:pos="2700"/>
        </w:tabs>
        <w:ind w:left="2700" w:hanging="360"/>
      </w:pPr>
      <w:rPr>
        <w:rFonts w:hint="default"/>
        <w:u w:val="none"/>
      </w:rPr>
    </w:lvl>
    <w:lvl w:ilvl="3" w:tplc="0409000F">
      <w:start w:val="1"/>
      <w:numFmt w:val="decimal"/>
      <w:pStyle w:val="Heading9"/>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25644D0"/>
    <w:multiLevelType w:val="hybridMultilevel"/>
    <w:tmpl w:val="1F00C628"/>
    <w:lvl w:ilvl="0" w:tplc="77965B98">
      <w:start w:val="1"/>
      <w:numFmt w:val="bullet"/>
      <w:lvlText w:val="•"/>
      <w:lvlJc w:val="left"/>
      <w:pPr>
        <w:tabs>
          <w:tab w:val="num" w:pos="720"/>
        </w:tabs>
        <w:ind w:left="720" w:hanging="360"/>
      </w:pPr>
      <w:rPr>
        <w:rFonts w:ascii="Arial" w:hAnsi="Arial" w:hint="default"/>
      </w:rPr>
    </w:lvl>
    <w:lvl w:ilvl="1" w:tplc="3250A162" w:tentative="1">
      <w:start w:val="1"/>
      <w:numFmt w:val="bullet"/>
      <w:lvlText w:val="•"/>
      <w:lvlJc w:val="left"/>
      <w:pPr>
        <w:tabs>
          <w:tab w:val="num" w:pos="1440"/>
        </w:tabs>
        <w:ind w:left="1440" w:hanging="360"/>
      </w:pPr>
      <w:rPr>
        <w:rFonts w:ascii="Arial" w:hAnsi="Arial" w:hint="default"/>
      </w:rPr>
    </w:lvl>
    <w:lvl w:ilvl="2" w:tplc="BDD6378C" w:tentative="1">
      <w:start w:val="1"/>
      <w:numFmt w:val="bullet"/>
      <w:lvlText w:val="•"/>
      <w:lvlJc w:val="left"/>
      <w:pPr>
        <w:tabs>
          <w:tab w:val="num" w:pos="2160"/>
        </w:tabs>
        <w:ind w:left="2160" w:hanging="360"/>
      </w:pPr>
      <w:rPr>
        <w:rFonts w:ascii="Arial" w:hAnsi="Arial" w:hint="default"/>
      </w:rPr>
    </w:lvl>
    <w:lvl w:ilvl="3" w:tplc="5EBE0BD0" w:tentative="1">
      <w:start w:val="1"/>
      <w:numFmt w:val="bullet"/>
      <w:lvlText w:val="•"/>
      <w:lvlJc w:val="left"/>
      <w:pPr>
        <w:tabs>
          <w:tab w:val="num" w:pos="2880"/>
        </w:tabs>
        <w:ind w:left="2880" w:hanging="360"/>
      </w:pPr>
      <w:rPr>
        <w:rFonts w:ascii="Arial" w:hAnsi="Arial" w:hint="default"/>
      </w:rPr>
    </w:lvl>
    <w:lvl w:ilvl="4" w:tplc="89F03C7C" w:tentative="1">
      <w:start w:val="1"/>
      <w:numFmt w:val="bullet"/>
      <w:lvlText w:val="•"/>
      <w:lvlJc w:val="left"/>
      <w:pPr>
        <w:tabs>
          <w:tab w:val="num" w:pos="3600"/>
        </w:tabs>
        <w:ind w:left="3600" w:hanging="360"/>
      </w:pPr>
      <w:rPr>
        <w:rFonts w:ascii="Arial" w:hAnsi="Arial" w:hint="default"/>
      </w:rPr>
    </w:lvl>
    <w:lvl w:ilvl="5" w:tplc="B4B886B4" w:tentative="1">
      <w:start w:val="1"/>
      <w:numFmt w:val="bullet"/>
      <w:lvlText w:val="•"/>
      <w:lvlJc w:val="left"/>
      <w:pPr>
        <w:tabs>
          <w:tab w:val="num" w:pos="4320"/>
        </w:tabs>
        <w:ind w:left="4320" w:hanging="360"/>
      </w:pPr>
      <w:rPr>
        <w:rFonts w:ascii="Arial" w:hAnsi="Arial" w:hint="default"/>
      </w:rPr>
    </w:lvl>
    <w:lvl w:ilvl="6" w:tplc="433E2D10" w:tentative="1">
      <w:start w:val="1"/>
      <w:numFmt w:val="bullet"/>
      <w:lvlText w:val="•"/>
      <w:lvlJc w:val="left"/>
      <w:pPr>
        <w:tabs>
          <w:tab w:val="num" w:pos="5040"/>
        </w:tabs>
        <w:ind w:left="5040" w:hanging="360"/>
      </w:pPr>
      <w:rPr>
        <w:rFonts w:ascii="Arial" w:hAnsi="Arial" w:hint="default"/>
      </w:rPr>
    </w:lvl>
    <w:lvl w:ilvl="7" w:tplc="2AD6A9AE" w:tentative="1">
      <w:start w:val="1"/>
      <w:numFmt w:val="bullet"/>
      <w:lvlText w:val="•"/>
      <w:lvlJc w:val="left"/>
      <w:pPr>
        <w:tabs>
          <w:tab w:val="num" w:pos="5760"/>
        </w:tabs>
        <w:ind w:left="5760" w:hanging="360"/>
      </w:pPr>
      <w:rPr>
        <w:rFonts w:ascii="Arial" w:hAnsi="Arial" w:hint="default"/>
      </w:rPr>
    </w:lvl>
    <w:lvl w:ilvl="8" w:tplc="0A86083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18C5AD6"/>
    <w:multiLevelType w:val="multilevel"/>
    <w:tmpl w:val="397213D8"/>
    <w:lvl w:ilvl="0">
      <w:start w:val="4"/>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A05154"/>
    <w:multiLevelType w:val="hybridMultilevel"/>
    <w:tmpl w:val="923C877C"/>
    <w:lvl w:ilvl="0" w:tplc="1E4CB68E">
      <w:start w:val="1"/>
      <w:numFmt w:val="bullet"/>
      <w:lvlText w:val=""/>
      <w:lvlJc w:val="left"/>
      <w:pPr>
        <w:tabs>
          <w:tab w:val="num" w:pos="720"/>
        </w:tabs>
        <w:ind w:left="720" w:hanging="360"/>
      </w:pPr>
      <w:rPr>
        <w:rFonts w:ascii="Wingdings" w:hAnsi="Wingdings" w:hint="default"/>
      </w:rPr>
    </w:lvl>
    <w:lvl w:ilvl="1" w:tplc="DA00CF94" w:tentative="1">
      <w:start w:val="1"/>
      <w:numFmt w:val="bullet"/>
      <w:lvlText w:val=""/>
      <w:lvlJc w:val="left"/>
      <w:pPr>
        <w:tabs>
          <w:tab w:val="num" w:pos="1440"/>
        </w:tabs>
        <w:ind w:left="1440" w:hanging="360"/>
      </w:pPr>
      <w:rPr>
        <w:rFonts w:ascii="Wingdings" w:hAnsi="Wingdings" w:hint="default"/>
      </w:rPr>
    </w:lvl>
    <w:lvl w:ilvl="2" w:tplc="09AA22B2" w:tentative="1">
      <w:start w:val="1"/>
      <w:numFmt w:val="bullet"/>
      <w:lvlText w:val=""/>
      <w:lvlJc w:val="left"/>
      <w:pPr>
        <w:tabs>
          <w:tab w:val="num" w:pos="2160"/>
        </w:tabs>
        <w:ind w:left="2160" w:hanging="360"/>
      </w:pPr>
      <w:rPr>
        <w:rFonts w:ascii="Wingdings" w:hAnsi="Wingdings" w:hint="default"/>
      </w:rPr>
    </w:lvl>
    <w:lvl w:ilvl="3" w:tplc="5448C130" w:tentative="1">
      <w:start w:val="1"/>
      <w:numFmt w:val="bullet"/>
      <w:lvlText w:val=""/>
      <w:lvlJc w:val="left"/>
      <w:pPr>
        <w:tabs>
          <w:tab w:val="num" w:pos="2880"/>
        </w:tabs>
        <w:ind w:left="2880" w:hanging="360"/>
      </w:pPr>
      <w:rPr>
        <w:rFonts w:ascii="Wingdings" w:hAnsi="Wingdings" w:hint="default"/>
      </w:rPr>
    </w:lvl>
    <w:lvl w:ilvl="4" w:tplc="E424D2E2" w:tentative="1">
      <w:start w:val="1"/>
      <w:numFmt w:val="bullet"/>
      <w:lvlText w:val=""/>
      <w:lvlJc w:val="left"/>
      <w:pPr>
        <w:tabs>
          <w:tab w:val="num" w:pos="3600"/>
        </w:tabs>
        <w:ind w:left="3600" w:hanging="360"/>
      </w:pPr>
      <w:rPr>
        <w:rFonts w:ascii="Wingdings" w:hAnsi="Wingdings" w:hint="default"/>
      </w:rPr>
    </w:lvl>
    <w:lvl w:ilvl="5" w:tplc="C6EE534C" w:tentative="1">
      <w:start w:val="1"/>
      <w:numFmt w:val="bullet"/>
      <w:lvlText w:val=""/>
      <w:lvlJc w:val="left"/>
      <w:pPr>
        <w:tabs>
          <w:tab w:val="num" w:pos="4320"/>
        </w:tabs>
        <w:ind w:left="4320" w:hanging="360"/>
      </w:pPr>
      <w:rPr>
        <w:rFonts w:ascii="Wingdings" w:hAnsi="Wingdings" w:hint="default"/>
      </w:rPr>
    </w:lvl>
    <w:lvl w:ilvl="6" w:tplc="19AC6424" w:tentative="1">
      <w:start w:val="1"/>
      <w:numFmt w:val="bullet"/>
      <w:lvlText w:val=""/>
      <w:lvlJc w:val="left"/>
      <w:pPr>
        <w:tabs>
          <w:tab w:val="num" w:pos="5040"/>
        </w:tabs>
        <w:ind w:left="5040" w:hanging="360"/>
      </w:pPr>
      <w:rPr>
        <w:rFonts w:ascii="Wingdings" w:hAnsi="Wingdings" w:hint="default"/>
      </w:rPr>
    </w:lvl>
    <w:lvl w:ilvl="7" w:tplc="4356BD38" w:tentative="1">
      <w:start w:val="1"/>
      <w:numFmt w:val="bullet"/>
      <w:lvlText w:val=""/>
      <w:lvlJc w:val="left"/>
      <w:pPr>
        <w:tabs>
          <w:tab w:val="num" w:pos="5760"/>
        </w:tabs>
        <w:ind w:left="5760" w:hanging="360"/>
      </w:pPr>
      <w:rPr>
        <w:rFonts w:ascii="Wingdings" w:hAnsi="Wingdings" w:hint="default"/>
      </w:rPr>
    </w:lvl>
    <w:lvl w:ilvl="8" w:tplc="B3984AF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D25FE"/>
    <w:multiLevelType w:val="multilevel"/>
    <w:tmpl w:val="7458BB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5D53BCF"/>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60A2078"/>
    <w:multiLevelType w:val="multilevel"/>
    <w:tmpl w:val="395E449C"/>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573B45"/>
    <w:multiLevelType w:val="multilevel"/>
    <w:tmpl w:val="E11CAB46"/>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num w:numId="1">
    <w:abstractNumId w:val="25"/>
  </w:num>
  <w:num w:numId="2">
    <w:abstractNumId w:val="8"/>
  </w:num>
  <w:num w:numId="3">
    <w:abstractNumId w:val="15"/>
  </w:num>
  <w:num w:numId="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0"/>
  </w:num>
  <w:num w:numId="7">
    <w:abstractNumId w:val="9"/>
  </w:num>
  <w:num w:numId="8">
    <w:abstractNumId w:val="22"/>
  </w:num>
  <w:num w:numId="9">
    <w:abstractNumId w:val="27"/>
  </w:num>
  <w:num w:numId="10">
    <w:abstractNumId w:val="13"/>
  </w:num>
  <w:num w:numId="11">
    <w:abstractNumId w:val="10"/>
  </w:num>
  <w:num w:numId="12">
    <w:abstractNumId w:val="23"/>
  </w:num>
  <w:num w:numId="13">
    <w:abstractNumId w:val="21"/>
  </w:num>
  <w:num w:numId="14">
    <w:abstractNumId w:val="17"/>
  </w:num>
  <w:num w:numId="15">
    <w:abstractNumId w:val="0"/>
  </w:num>
  <w:num w:numId="16">
    <w:abstractNumId w:val="11"/>
  </w:num>
  <w:num w:numId="17">
    <w:abstractNumId w:val="4"/>
  </w:num>
  <w:num w:numId="18">
    <w:abstractNumId w:val="6"/>
  </w:num>
  <w:num w:numId="19">
    <w:abstractNumId w:val="24"/>
  </w:num>
  <w:num w:numId="20">
    <w:abstractNumId w:val="12"/>
  </w:num>
  <w:num w:numId="21">
    <w:abstractNumId w:val="14"/>
  </w:num>
  <w:num w:numId="22">
    <w:abstractNumId w:val="28"/>
  </w:num>
  <w:num w:numId="23">
    <w:abstractNumId w:val="26"/>
  </w:num>
  <w:num w:numId="24">
    <w:abstractNumId w:val="18"/>
  </w:num>
  <w:num w:numId="25">
    <w:abstractNumId w:val="3"/>
  </w:num>
  <w:num w:numId="26">
    <w:abstractNumId w:val="1"/>
  </w:num>
  <w:num w:numId="27">
    <w:abstractNumId w:val="19"/>
  </w:num>
  <w:num w:numId="28">
    <w:abstractNumId w:val="16"/>
  </w:num>
  <w:num w:numId="29">
    <w:abstractNumId w:val="7"/>
  </w:num>
  <w:num w:numId="3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302C"/>
    <w:rsid w:val="00004914"/>
    <w:rsid w:val="000049C4"/>
    <w:rsid w:val="00007CAF"/>
    <w:rsid w:val="00010459"/>
    <w:rsid w:val="00011280"/>
    <w:rsid w:val="0001367A"/>
    <w:rsid w:val="000157AC"/>
    <w:rsid w:val="00026017"/>
    <w:rsid w:val="0003078B"/>
    <w:rsid w:val="000412A6"/>
    <w:rsid w:val="0004551F"/>
    <w:rsid w:val="000500E6"/>
    <w:rsid w:val="0005498E"/>
    <w:rsid w:val="00054B18"/>
    <w:rsid w:val="00062454"/>
    <w:rsid w:val="00065583"/>
    <w:rsid w:val="00085F9F"/>
    <w:rsid w:val="0009196C"/>
    <w:rsid w:val="0009480A"/>
    <w:rsid w:val="00096C1C"/>
    <w:rsid w:val="000A4CFB"/>
    <w:rsid w:val="000A6A23"/>
    <w:rsid w:val="000A6D76"/>
    <w:rsid w:val="000A768B"/>
    <w:rsid w:val="000B2D37"/>
    <w:rsid w:val="000B7FD6"/>
    <w:rsid w:val="000C1A67"/>
    <w:rsid w:val="000C68D0"/>
    <w:rsid w:val="000C6C8C"/>
    <w:rsid w:val="000C73C0"/>
    <w:rsid w:val="000D5026"/>
    <w:rsid w:val="000D754A"/>
    <w:rsid w:val="000E5AF0"/>
    <w:rsid w:val="000E60B1"/>
    <w:rsid w:val="000F7ACC"/>
    <w:rsid w:val="00103CCA"/>
    <w:rsid w:val="00106C85"/>
    <w:rsid w:val="00111841"/>
    <w:rsid w:val="001118AE"/>
    <w:rsid w:val="00112DBB"/>
    <w:rsid w:val="001174C0"/>
    <w:rsid w:val="0012253D"/>
    <w:rsid w:val="00127399"/>
    <w:rsid w:val="001311A5"/>
    <w:rsid w:val="001347F4"/>
    <w:rsid w:val="001365A1"/>
    <w:rsid w:val="00145C64"/>
    <w:rsid w:val="00145F3C"/>
    <w:rsid w:val="00147B78"/>
    <w:rsid w:val="001508C2"/>
    <w:rsid w:val="00153DB5"/>
    <w:rsid w:val="001543A6"/>
    <w:rsid w:val="00157294"/>
    <w:rsid w:val="0015774D"/>
    <w:rsid w:val="0016011E"/>
    <w:rsid w:val="001611AC"/>
    <w:rsid w:val="0016543A"/>
    <w:rsid w:val="001674C9"/>
    <w:rsid w:val="00173835"/>
    <w:rsid w:val="001752A4"/>
    <w:rsid w:val="00180986"/>
    <w:rsid w:val="0018208C"/>
    <w:rsid w:val="0019188E"/>
    <w:rsid w:val="001924EE"/>
    <w:rsid w:val="00193425"/>
    <w:rsid w:val="00194063"/>
    <w:rsid w:val="001969BF"/>
    <w:rsid w:val="001A1D2E"/>
    <w:rsid w:val="001A64ED"/>
    <w:rsid w:val="001B19A6"/>
    <w:rsid w:val="001B35D7"/>
    <w:rsid w:val="001B6E00"/>
    <w:rsid w:val="001C64E7"/>
    <w:rsid w:val="001C7174"/>
    <w:rsid w:val="001C7945"/>
    <w:rsid w:val="001D7D90"/>
    <w:rsid w:val="001E145B"/>
    <w:rsid w:val="001E6788"/>
    <w:rsid w:val="001E7F8B"/>
    <w:rsid w:val="001F281F"/>
    <w:rsid w:val="001F2BF2"/>
    <w:rsid w:val="001F6B6C"/>
    <w:rsid w:val="001F79F1"/>
    <w:rsid w:val="0020287A"/>
    <w:rsid w:val="002126C8"/>
    <w:rsid w:val="002135A7"/>
    <w:rsid w:val="00213C29"/>
    <w:rsid w:val="00217A13"/>
    <w:rsid w:val="00223914"/>
    <w:rsid w:val="0023475E"/>
    <w:rsid w:val="002431C3"/>
    <w:rsid w:val="002467F6"/>
    <w:rsid w:val="00246AEB"/>
    <w:rsid w:val="00251F26"/>
    <w:rsid w:val="00253CC5"/>
    <w:rsid w:val="00257752"/>
    <w:rsid w:val="00263A59"/>
    <w:rsid w:val="002766CD"/>
    <w:rsid w:val="00283BBF"/>
    <w:rsid w:val="002868B9"/>
    <w:rsid w:val="00287768"/>
    <w:rsid w:val="0029228F"/>
    <w:rsid w:val="002A3B1D"/>
    <w:rsid w:val="002A531A"/>
    <w:rsid w:val="002B3A06"/>
    <w:rsid w:val="002B6828"/>
    <w:rsid w:val="002C2878"/>
    <w:rsid w:val="002C434F"/>
    <w:rsid w:val="002C4F24"/>
    <w:rsid w:val="002C7A09"/>
    <w:rsid w:val="002C7C99"/>
    <w:rsid w:val="002C7FB0"/>
    <w:rsid w:val="002D3CB7"/>
    <w:rsid w:val="002E0189"/>
    <w:rsid w:val="002E1010"/>
    <w:rsid w:val="002E13CF"/>
    <w:rsid w:val="002E17A4"/>
    <w:rsid w:val="002E1D99"/>
    <w:rsid w:val="002E58FD"/>
    <w:rsid w:val="002E5C43"/>
    <w:rsid w:val="002F172B"/>
    <w:rsid w:val="002F236E"/>
    <w:rsid w:val="002F3F15"/>
    <w:rsid w:val="002F5FE4"/>
    <w:rsid w:val="00310608"/>
    <w:rsid w:val="003135F7"/>
    <w:rsid w:val="00314DF8"/>
    <w:rsid w:val="00316D13"/>
    <w:rsid w:val="00317591"/>
    <w:rsid w:val="00325DFA"/>
    <w:rsid w:val="00331072"/>
    <w:rsid w:val="0033599D"/>
    <w:rsid w:val="003362B5"/>
    <w:rsid w:val="003372F3"/>
    <w:rsid w:val="003478FC"/>
    <w:rsid w:val="0035430C"/>
    <w:rsid w:val="003548A4"/>
    <w:rsid w:val="00354FB7"/>
    <w:rsid w:val="0036265B"/>
    <w:rsid w:val="00362D56"/>
    <w:rsid w:val="00363960"/>
    <w:rsid w:val="00370671"/>
    <w:rsid w:val="0037232E"/>
    <w:rsid w:val="00381D8C"/>
    <w:rsid w:val="003821C9"/>
    <w:rsid w:val="00382C8D"/>
    <w:rsid w:val="003971C0"/>
    <w:rsid w:val="003A2E71"/>
    <w:rsid w:val="003A6D2D"/>
    <w:rsid w:val="003A7398"/>
    <w:rsid w:val="003A7EF5"/>
    <w:rsid w:val="003B0F96"/>
    <w:rsid w:val="003B1A70"/>
    <w:rsid w:val="003B358F"/>
    <w:rsid w:val="003B752C"/>
    <w:rsid w:val="003C0888"/>
    <w:rsid w:val="003C0BD6"/>
    <w:rsid w:val="003D15D0"/>
    <w:rsid w:val="003D70F2"/>
    <w:rsid w:val="003E5789"/>
    <w:rsid w:val="003E6FFD"/>
    <w:rsid w:val="003E75C8"/>
    <w:rsid w:val="003F1A31"/>
    <w:rsid w:val="003F1CB6"/>
    <w:rsid w:val="00402AB2"/>
    <w:rsid w:val="0042148A"/>
    <w:rsid w:val="00421A27"/>
    <w:rsid w:val="00422A7C"/>
    <w:rsid w:val="00425984"/>
    <w:rsid w:val="00436DD6"/>
    <w:rsid w:val="004417A4"/>
    <w:rsid w:val="00455896"/>
    <w:rsid w:val="00456DBE"/>
    <w:rsid w:val="00465D69"/>
    <w:rsid w:val="004677FB"/>
    <w:rsid w:val="00470421"/>
    <w:rsid w:val="00472326"/>
    <w:rsid w:val="00481C53"/>
    <w:rsid w:val="00482121"/>
    <w:rsid w:val="00482315"/>
    <w:rsid w:val="0048305A"/>
    <w:rsid w:val="00490C71"/>
    <w:rsid w:val="004A24E1"/>
    <w:rsid w:val="004A7F23"/>
    <w:rsid w:val="004B055D"/>
    <w:rsid w:val="004B3546"/>
    <w:rsid w:val="004B4674"/>
    <w:rsid w:val="004C3CB9"/>
    <w:rsid w:val="004C4198"/>
    <w:rsid w:val="004C537B"/>
    <w:rsid w:val="004C5992"/>
    <w:rsid w:val="004D14F4"/>
    <w:rsid w:val="004E54EC"/>
    <w:rsid w:val="004F045C"/>
    <w:rsid w:val="004F30F2"/>
    <w:rsid w:val="004F4C2B"/>
    <w:rsid w:val="004F5488"/>
    <w:rsid w:val="004F5DDA"/>
    <w:rsid w:val="004F7824"/>
    <w:rsid w:val="00502E48"/>
    <w:rsid w:val="00517CD7"/>
    <w:rsid w:val="00517EE3"/>
    <w:rsid w:val="00521BB7"/>
    <w:rsid w:val="005249F2"/>
    <w:rsid w:val="00535649"/>
    <w:rsid w:val="005414E4"/>
    <w:rsid w:val="0054198E"/>
    <w:rsid w:val="00553B62"/>
    <w:rsid w:val="00553E5B"/>
    <w:rsid w:val="00562D07"/>
    <w:rsid w:val="0056315F"/>
    <w:rsid w:val="005662E4"/>
    <w:rsid w:val="00571C67"/>
    <w:rsid w:val="0057339B"/>
    <w:rsid w:val="00576677"/>
    <w:rsid w:val="00582C60"/>
    <w:rsid w:val="005836EC"/>
    <w:rsid w:val="005869A5"/>
    <w:rsid w:val="00591770"/>
    <w:rsid w:val="005922BC"/>
    <w:rsid w:val="00597A53"/>
    <w:rsid w:val="00597DCB"/>
    <w:rsid w:val="005A02ED"/>
    <w:rsid w:val="005A11E1"/>
    <w:rsid w:val="005A3529"/>
    <w:rsid w:val="005A6F4E"/>
    <w:rsid w:val="005B1107"/>
    <w:rsid w:val="005B5044"/>
    <w:rsid w:val="005C0A31"/>
    <w:rsid w:val="005C490A"/>
    <w:rsid w:val="005C69E0"/>
    <w:rsid w:val="005D1F24"/>
    <w:rsid w:val="005D1F8B"/>
    <w:rsid w:val="005D4280"/>
    <w:rsid w:val="005E233C"/>
    <w:rsid w:val="006031E4"/>
    <w:rsid w:val="00603A65"/>
    <w:rsid w:val="0060425A"/>
    <w:rsid w:val="006064F2"/>
    <w:rsid w:val="0061040B"/>
    <w:rsid w:val="00616ADD"/>
    <w:rsid w:val="00616F83"/>
    <w:rsid w:val="00622E0C"/>
    <w:rsid w:val="00635323"/>
    <w:rsid w:val="00636E93"/>
    <w:rsid w:val="0064134F"/>
    <w:rsid w:val="00641EA8"/>
    <w:rsid w:val="00647C03"/>
    <w:rsid w:val="0065522E"/>
    <w:rsid w:val="00663768"/>
    <w:rsid w:val="006663D2"/>
    <w:rsid w:val="0067075D"/>
    <w:rsid w:val="00671BB0"/>
    <w:rsid w:val="006739D9"/>
    <w:rsid w:val="0067589C"/>
    <w:rsid w:val="0068089A"/>
    <w:rsid w:val="00682ECE"/>
    <w:rsid w:val="00695128"/>
    <w:rsid w:val="006A6278"/>
    <w:rsid w:val="006B6093"/>
    <w:rsid w:val="006B6843"/>
    <w:rsid w:val="006C0622"/>
    <w:rsid w:val="006C3875"/>
    <w:rsid w:val="006C6C9D"/>
    <w:rsid w:val="006D1F33"/>
    <w:rsid w:val="006D35A5"/>
    <w:rsid w:val="006D5C94"/>
    <w:rsid w:val="006E0397"/>
    <w:rsid w:val="006F1A6A"/>
    <w:rsid w:val="006F4BAE"/>
    <w:rsid w:val="00707346"/>
    <w:rsid w:val="00717FE6"/>
    <w:rsid w:val="007311A2"/>
    <w:rsid w:val="0073611E"/>
    <w:rsid w:val="0073787F"/>
    <w:rsid w:val="00742758"/>
    <w:rsid w:val="00746ED8"/>
    <w:rsid w:val="007513C7"/>
    <w:rsid w:val="00754A7E"/>
    <w:rsid w:val="0075733A"/>
    <w:rsid w:val="00757CCA"/>
    <w:rsid w:val="00761170"/>
    <w:rsid w:val="007624A5"/>
    <w:rsid w:val="00764B33"/>
    <w:rsid w:val="00765961"/>
    <w:rsid w:val="00767E5D"/>
    <w:rsid w:val="00772EA2"/>
    <w:rsid w:val="00773DA7"/>
    <w:rsid w:val="0077403A"/>
    <w:rsid w:val="007763CB"/>
    <w:rsid w:val="00776892"/>
    <w:rsid w:val="00783B9D"/>
    <w:rsid w:val="0078480A"/>
    <w:rsid w:val="00784BD7"/>
    <w:rsid w:val="00785739"/>
    <w:rsid w:val="00787B94"/>
    <w:rsid w:val="0079751F"/>
    <w:rsid w:val="007A2C46"/>
    <w:rsid w:val="007A358B"/>
    <w:rsid w:val="007A7706"/>
    <w:rsid w:val="007B2485"/>
    <w:rsid w:val="007B41E2"/>
    <w:rsid w:val="007B6672"/>
    <w:rsid w:val="007B71DC"/>
    <w:rsid w:val="007C1D46"/>
    <w:rsid w:val="007C4A41"/>
    <w:rsid w:val="007C4E68"/>
    <w:rsid w:val="007D0BCB"/>
    <w:rsid w:val="007D415A"/>
    <w:rsid w:val="007D6E23"/>
    <w:rsid w:val="007E2132"/>
    <w:rsid w:val="007E2F71"/>
    <w:rsid w:val="007E5E82"/>
    <w:rsid w:val="007F2F04"/>
    <w:rsid w:val="007F3CE6"/>
    <w:rsid w:val="007F6632"/>
    <w:rsid w:val="008040DE"/>
    <w:rsid w:val="00804320"/>
    <w:rsid w:val="0081560B"/>
    <w:rsid w:val="00816E05"/>
    <w:rsid w:val="00816E5C"/>
    <w:rsid w:val="008207C2"/>
    <w:rsid w:val="0083045E"/>
    <w:rsid w:val="0083272C"/>
    <w:rsid w:val="0083395E"/>
    <w:rsid w:val="00834FE3"/>
    <w:rsid w:val="00841AC9"/>
    <w:rsid w:val="00842BCC"/>
    <w:rsid w:val="008530E8"/>
    <w:rsid w:val="008657D7"/>
    <w:rsid w:val="00872749"/>
    <w:rsid w:val="008903B8"/>
    <w:rsid w:val="00892989"/>
    <w:rsid w:val="008951B4"/>
    <w:rsid w:val="0089630D"/>
    <w:rsid w:val="008A02C4"/>
    <w:rsid w:val="008A0841"/>
    <w:rsid w:val="008A3F8F"/>
    <w:rsid w:val="008A6421"/>
    <w:rsid w:val="008B1F6B"/>
    <w:rsid w:val="008B7EF4"/>
    <w:rsid w:val="008C2BE2"/>
    <w:rsid w:val="008C6D0F"/>
    <w:rsid w:val="008D25D1"/>
    <w:rsid w:val="008D6B0B"/>
    <w:rsid w:val="008E25F4"/>
    <w:rsid w:val="008E2C23"/>
    <w:rsid w:val="008E74DE"/>
    <w:rsid w:val="00900A02"/>
    <w:rsid w:val="00906D01"/>
    <w:rsid w:val="00913119"/>
    <w:rsid w:val="0091514F"/>
    <w:rsid w:val="009162D8"/>
    <w:rsid w:val="00920E6B"/>
    <w:rsid w:val="00932E05"/>
    <w:rsid w:val="00935566"/>
    <w:rsid w:val="009372C9"/>
    <w:rsid w:val="00937ACA"/>
    <w:rsid w:val="0096060B"/>
    <w:rsid w:val="00961D11"/>
    <w:rsid w:val="00964B9E"/>
    <w:rsid w:val="009660BB"/>
    <w:rsid w:val="009667F3"/>
    <w:rsid w:val="0097124E"/>
    <w:rsid w:val="0097278B"/>
    <w:rsid w:val="009731B3"/>
    <w:rsid w:val="009771B8"/>
    <w:rsid w:val="00982269"/>
    <w:rsid w:val="009867BA"/>
    <w:rsid w:val="00986951"/>
    <w:rsid w:val="00986FCD"/>
    <w:rsid w:val="009942DD"/>
    <w:rsid w:val="00995723"/>
    <w:rsid w:val="00996077"/>
    <w:rsid w:val="009A2F04"/>
    <w:rsid w:val="009A3509"/>
    <w:rsid w:val="009A4BFC"/>
    <w:rsid w:val="009B1C1D"/>
    <w:rsid w:val="009B4985"/>
    <w:rsid w:val="009B61F8"/>
    <w:rsid w:val="009B6C3F"/>
    <w:rsid w:val="009E0DF9"/>
    <w:rsid w:val="009E2DB9"/>
    <w:rsid w:val="009E5333"/>
    <w:rsid w:val="009E71A2"/>
    <w:rsid w:val="009E76EB"/>
    <w:rsid w:val="009E7B35"/>
    <w:rsid w:val="009F1465"/>
    <w:rsid w:val="009F18E6"/>
    <w:rsid w:val="009F5B5F"/>
    <w:rsid w:val="009F6A3E"/>
    <w:rsid w:val="00A074FE"/>
    <w:rsid w:val="00A07A30"/>
    <w:rsid w:val="00A1238A"/>
    <w:rsid w:val="00A220AB"/>
    <w:rsid w:val="00A244C9"/>
    <w:rsid w:val="00A27822"/>
    <w:rsid w:val="00A43485"/>
    <w:rsid w:val="00A4406F"/>
    <w:rsid w:val="00A44E48"/>
    <w:rsid w:val="00A452B2"/>
    <w:rsid w:val="00A4564A"/>
    <w:rsid w:val="00A57631"/>
    <w:rsid w:val="00A62AB9"/>
    <w:rsid w:val="00A641CC"/>
    <w:rsid w:val="00A66368"/>
    <w:rsid w:val="00A6747E"/>
    <w:rsid w:val="00A67848"/>
    <w:rsid w:val="00A8001A"/>
    <w:rsid w:val="00A92D1A"/>
    <w:rsid w:val="00A96DB5"/>
    <w:rsid w:val="00AA0B03"/>
    <w:rsid w:val="00AA1D95"/>
    <w:rsid w:val="00AA2B41"/>
    <w:rsid w:val="00AA2FB7"/>
    <w:rsid w:val="00AA4C22"/>
    <w:rsid w:val="00AA7EFF"/>
    <w:rsid w:val="00AB4953"/>
    <w:rsid w:val="00AB4EA1"/>
    <w:rsid w:val="00AC6F01"/>
    <w:rsid w:val="00AC7377"/>
    <w:rsid w:val="00AD3195"/>
    <w:rsid w:val="00AD766E"/>
    <w:rsid w:val="00AE0911"/>
    <w:rsid w:val="00AE22FE"/>
    <w:rsid w:val="00AE7370"/>
    <w:rsid w:val="00B02958"/>
    <w:rsid w:val="00B04430"/>
    <w:rsid w:val="00B0531E"/>
    <w:rsid w:val="00B0627C"/>
    <w:rsid w:val="00B11A0E"/>
    <w:rsid w:val="00B11A0F"/>
    <w:rsid w:val="00B173EA"/>
    <w:rsid w:val="00B22310"/>
    <w:rsid w:val="00B25D54"/>
    <w:rsid w:val="00B2768D"/>
    <w:rsid w:val="00B31DD9"/>
    <w:rsid w:val="00B43456"/>
    <w:rsid w:val="00B453BA"/>
    <w:rsid w:val="00B556CE"/>
    <w:rsid w:val="00B55DB7"/>
    <w:rsid w:val="00B63142"/>
    <w:rsid w:val="00B67E19"/>
    <w:rsid w:val="00B918F7"/>
    <w:rsid w:val="00BB2DAE"/>
    <w:rsid w:val="00BB2FBC"/>
    <w:rsid w:val="00BB3A26"/>
    <w:rsid w:val="00BB53A3"/>
    <w:rsid w:val="00BB7586"/>
    <w:rsid w:val="00BC272C"/>
    <w:rsid w:val="00BC4928"/>
    <w:rsid w:val="00BC53A1"/>
    <w:rsid w:val="00BC5CE1"/>
    <w:rsid w:val="00BD016F"/>
    <w:rsid w:val="00BD55E9"/>
    <w:rsid w:val="00BD5F4D"/>
    <w:rsid w:val="00BD63F8"/>
    <w:rsid w:val="00BE0470"/>
    <w:rsid w:val="00BE3FA6"/>
    <w:rsid w:val="00BF0BF3"/>
    <w:rsid w:val="00BF189C"/>
    <w:rsid w:val="00BF76ED"/>
    <w:rsid w:val="00BF775F"/>
    <w:rsid w:val="00BF7A89"/>
    <w:rsid w:val="00C00C6E"/>
    <w:rsid w:val="00C0277A"/>
    <w:rsid w:val="00C03440"/>
    <w:rsid w:val="00C06F60"/>
    <w:rsid w:val="00C074CE"/>
    <w:rsid w:val="00C26A99"/>
    <w:rsid w:val="00C314AA"/>
    <w:rsid w:val="00C33235"/>
    <w:rsid w:val="00C378CB"/>
    <w:rsid w:val="00C40BAA"/>
    <w:rsid w:val="00C50668"/>
    <w:rsid w:val="00C50FF5"/>
    <w:rsid w:val="00C51704"/>
    <w:rsid w:val="00C626AA"/>
    <w:rsid w:val="00C66EA6"/>
    <w:rsid w:val="00C7026E"/>
    <w:rsid w:val="00C754A8"/>
    <w:rsid w:val="00C77D7E"/>
    <w:rsid w:val="00C9717B"/>
    <w:rsid w:val="00CA288C"/>
    <w:rsid w:val="00CA58A7"/>
    <w:rsid w:val="00CA5AA3"/>
    <w:rsid w:val="00CB7232"/>
    <w:rsid w:val="00CC7789"/>
    <w:rsid w:val="00CD0583"/>
    <w:rsid w:val="00CD2618"/>
    <w:rsid w:val="00CD46A8"/>
    <w:rsid w:val="00CD4C77"/>
    <w:rsid w:val="00CE17DF"/>
    <w:rsid w:val="00CE2377"/>
    <w:rsid w:val="00CE362D"/>
    <w:rsid w:val="00CF0107"/>
    <w:rsid w:val="00CF1B7D"/>
    <w:rsid w:val="00CF25D3"/>
    <w:rsid w:val="00CF46DC"/>
    <w:rsid w:val="00D0046E"/>
    <w:rsid w:val="00D02EA8"/>
    <w:rsid w:val="00D02FB4"/>
    <w:rsid w:val="00D03E39"/>
    <w:rsid w:val="00D13686"/>
    <w:rsid w:val="00D154FC"/>
    <w:rsid w:val="00D2187F"/>
    <w:rsid w:val="00D21C0C"/>
    <w:rsid w:val="00D2568C"/>
    <w:rsid w:val="00D265D5"/>
    <w:rsid w:val="00D2730C"/>
    <w:rsid w:val="00D443ED"/>
    <w:rsid w:val="00D4568E"/>
    <w:rsid w:val="00D45D97"/>
    <w:rsid w:val="00D6047A"/>
    <w:rsid w:val="00D606C3"/>
    <w:rsid w:val="00D617E3"/>
    <w:rsid w:val="00D648CE"/>
    <w:rsid w:val="00D66CFE"/>
    <w:rsid w:val="00D7290E"/>
    <w:rsid w:val="00D7458B"/>
    <w:rsid w:val="00D75C7C"/>
    <w:rsid w:val="00D76E1F"/>
    <w:rsid w:val="00D8034A"/>
    <w:rsid w:val="00D816F1"/>
    <w:rsid w:val="00D82635"/>
    <w:rsid w:val="00D914A0"/>
    <w:rsid w:val="00DA56C9"/>
    <w:rsid w:val="00DA7BB2"/>
    <w:rsid w:val="00DB3305"/>
    <w:rsid w:val="00DB4CD7"/>
    <w:rsid w:val="00DC0369"/>
    <w:rsid w:val="00DC16D3"/>
    <w:rsid w:val="00DC4CBC"/>
    <w:rsid w:val="00DC6133"/>
    <w:rsid w:val="00DC65BF"/>
    <w:rsid w:val="00DD4BC6"/>
    <w:rsid w:val="00DD5201"/>
    <w:rsid w:val="00DD7824"/>
    <w:rsid w:val="00E00E14"/>
    <w:rsid w:val="00E01917"/>
    <w:rsid w:val="00E03212"/>
    <w:rsid w:val="00E059B0"/>
    <w:rsid w:val="00E06D40"/>
    <w:rsid w:val="00E104C3"/>
    <w:rsid w:val="00E15D58"/>
    <w:rsid w:val="00E175C5"/>
    <w:rsid w:val="00E17AD5"/>
    <w:rsid w:val="00E219AD"/>
    <w:rsid w:val="00E300DE"/>
    <w:rsid w:val="00E344BB"/>
    <w:rsid w:val="00E36033"/>
    <w:rsid w:val="00E420A1"/>
    <w:rsid w:val="00E46F5D"/>
    <w:rsid w:val="00E47171"/>
    <w:rsid w:val="00E53D52"/>
    <w:rsid w:val="00E55EF1"/>
    <w:rsid w:val="00E56526"/>
    <w:rsid w:val="00E568DB"/>
    <w:rsid w:val="00E57188"/>
    <w:rsid w:val="00E575BE"/>
    <w:rsid w:val="00E62022"/>
    <w:rsid w:val="00E62273"/>
    <w:rsid w:val="00E62567"/>
    <w:rsid w:val="00E62A17"/>
    <w:rsid w:val="00E64281"/>
    <w:rsid w:val="00E66230"/>
    <w:rsid w:val="00E76B13"/>
    <w:rsid w:val="00E81300"/>
    <w:rsid w:val="00E92AE2"/>
    <w:rsid w:val="00EA5366"/>
    <w:rsid w:val="00EA7189"/>
    <w:rsid w:val="00EB5992"/>
    <w:rsid w:val="00ED0248"/>
    <w:rsid w:val="00ED65A4"/>
    <w:rsid w:val="00ED6C10"/>
    <w:rsid w:val="00EE0CFD"/>
    <w:rsid w:val="00EE2A49"/>
    <w:rsid w:val="00EE2ACD"/>
    <w:rsid w:val="00EF4E5F"/>
    <w:rsid w:val="00EF6C54"/>
    <w:rsid w:val="00F01283"/>
    <w:rsid w:val="00F054CF"/>
    <w:rsid w:val="00F05F88"/>
    <w:rsid w:val="00F07F5C"/>
    <w:rsid w:val="00F11A42"/>
    <w:rsid w:val="00F13EF6"/>
    <w:rsid w:val="00F16AA7"/>
    <w:rsid w:val="00F16C94"/>
    <w:rsid w:val="00F31ACE"/>
    <w:rsid w:val="00F3702D"/>
    <w:rsid w:val="00F40681"/>
    <w:rsid w:val="00F41E52"/>
    <w:rsid w:val="00F42D9B"/>
    <w:rsid w:val="00F517AA"/>
    <w:rsid w:val="00F60E77"/>
    <w:rsid w:val="00F64DAD"/>
    <w:rsid w:val="00F65018"/>
    <w:rsid w:val="00F656D8"/>
    <w:rsid w:val="00F6745A"/>
    <w:rsid w:val="00F779D9"/>
    <w:rsid w:val="00F8115B"/>
    <w:rsid w:val="00F81294"/>
    <w:rsid w:val="00F85794"/>
    <w:rsid w:val="00F85F61"/>
    <w:rsid w:val="00F90976"/>
    <w:rsid w:val="00F9100E"/>
    <w:rsid w:val="00F966EF"/>
    <w:rsid w:val="00F975F9"/>
    <w:rsid w:val="00FA0B8A"/>
    <w:rsid w:val="00FA11DB"/>
    <w:rsid w:val="00FB4488"/>
    <w:rsid w:val="00FB7DFB"/>
    <w:rsid w:val="00FC0F5F"/>
    <w:rsid w:val="00FC31D3"/>
    <w:rsid w:val="00FC392C"/>
    <w:rsid w:val="00FC644E"/>
    <w:rsid w:val="00FD1729"/>
    <w:rsid w:val="00FE05FC"/>
    <w:rsid w:val="00FE2D78"/>
    <w:rsid w:val="00FE6FA4"/>
    <w:rsid w:val="00FF07F8"/>
    <w:rsid w:val="00FF1C90"/>
    <w:rsid w:val="00FF3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FA"/>
    <w:rPr>
      <w:rFonts w:ascii="Calibri" w:eastAsia="Times New Roman" w:hAnsi="Calibri" w:cs="Times New Roman"/>
    </w:rPr>
  </w:style>
  <w:style w:type="paragraph" w:styleId="Heading1">
    <w:name w:val="heading 1"/>
    <w:basedOn w:val="Normal"/>
    <w:next w:val="Normal"/>
    <w:link w:val="Heading1Char"/>
    <w:uiPriority w:val="9"/>
    <w:qFormat/>
    <w:rsid w:val="007768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34FE3"/>
    <w:pPr>
      <w:spacing w:before="100" w:beforeAutospacing="1" w:after="100" w:afterAutospacing="1" w:line="240" w:lineRule="auto"/>
      <w:outlineLvl w:val="1"/>
    </w:pPr>
    <w:rPr>
      <w:rFonts w:ascii="Times New Roman" w:hAnsi="Times New Roman"/>
      <w:b/>
      <w:bCs/>
      <w:sz w:val="36"/>
      <w:szCs w:val="36"/>
      <w:lang w:val="en-MY" w:eastAsia="en-MY"/>
    </w:rPr>
  </w:style>
  <w:style w:type="paragraph" w:styleId="Heading3">
    <w:name w:val="heading 3"/>
    <w:basedOn w:val="Normal"/>
    <w:next w:val="Normal"/>
    <w:link w:val="Heading3Char"/>
    <w:uiPriority w:val="9"/>
    <w:semiHidden/>
    <w:unhideWhenUsed/>
    <w:qFormat/>
    <w:rsid w:val="007768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768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7689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7F3CE6"/>
    <w:pPr>
      <w:keepNext/>
      <w:numPr>
        <w:ilvl w:val="3"/>
        <w:numId w:val="8"/>
      </w:numPr>
      <w:tabs>
        <w:tab w:val="clear" w:pos="3240"/>
        <w:tab w:val="num" w:pos="720"/>
      </w:tabs>
      <w:spacing w:after="0" w:line="240" w:lineRule="auto"/>
      <w:ind w:hanging="3240"/>
      <w:outlineLvl w:val="8"/>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3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paragraph" w:styleId="NormalWeb">
    <w:name w:val="Normal (Web)"/>
    <w:basedOn w:val="Normal"/>
    <w:uiPriority w:val="99"/>
    <w:semiHidden/>
    <w:unhideWhenUsed/>
    <w:rsid w:val="009372C9"/>
    <w:pPr>
      <w:spacing w:before="100" w:beforeAutospacing="1" w:after="100" w:afterAutospacing="1" w:line="240" w:lineRule="auto"/>
    </w:pPr>
    <w:rPr>
      <w:rFonts w:ascii="Times New Roman" w:hAnsi="Times New Roman"/>
      <w:sz w:val="24"/>
      <w:szCs w:val="24"/>
      <w:lang w:val="en-MY" w:eastAsia="en-MY"/>
    </w:rPr>
  </w:style>
  <w:style w:type="table" w:customStyle="1" w:styleId="TableGrid1">
    <w:name w:val="Table Grid1"/>
    <w:basedOn w:val="TableNormal"/>
    <w:next w:val="TableGrid"/>
    <w:uiPriority w:val="59"/>
    <w:rsid w:val="00DB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03CCA"/>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745A"/>
    <w:pPr>
      <w:spacing w:after="0" w:line="240" w:lineRule="auto"/>
    </w:pPr>
    <w:rPr>
      <w:rFonts w:ascii="Calibri" w:eastAsia="Times New Roman" w:hAnsi="Calibri" w:cs="Times New Roman"/>
    </w:rPr>
  </w:style>
  <w:style w:type="character" w:customStyle="1" w:styleId="hgkelc">
    <w:name w:val="hgkelc"/>
    <w:basedOn w:val="DefaultParagraphFont"/>
    <w:rsid w:val="00834FE3"/>
  </w:style>
  <w:style w:type="character" w:customStyle="1" w:styleId="kx21rb">
    <w:name w:val="kx21rb"/>
    <w:basedOn w:val="DefaultParagraphFont"/>
    <w:rsid w:val="00834FE3"/>
  </w:style>
  <w:style w:type="character" w:customStyle="1" w:styleId="Heading2Char">
    <w:name w:val="Heading 2 Char"/>
    <w:basedOn w:val="DefaultParagraphFont"/>
    <w:link w:val="Heading2"/>
    <w:uiPriority w:val="9"/>
    <w:rsid w:val="00834FE3"/>
    <w:rPr>
      <w:rFonts w:ascii="Times New Roman" w:eastAsia="Times New Roman" w:hAnsi="Times New Roman" w:cs="Times New Roman"/>
      <w:b/>
      <w:bCs/>
      <w:sz w:val="36"/>
      <w:szCs w:val="36"/>
      <w:lang w:val="en-MY" w:eastAsia="en-MY"/>
    </w:rPr>
  </w:style>
  <w:style w:type="paragraph" w:customStyle="1" w:styleId="selectionshareable">
    <w:name w:val="selectionshareable"/>
    <w:basedOn w:val="Normal"/>
    <w:rsid w:val="00834FE3"/>
    <w:pPr>
      <w:spacing w:before="100" w:beforeAutospacing="1" w:after="100" w:afterAutospacing="1" w:line="240" w:lineRule="auto"/>
    </w:pPr>
    <w:rPr>
      <w:rFonts w:ascii="Times New Roman" w:hAnsi="Times New Roman"/>
      <w:sz w:val="24"/>
      <w:szCs w:val="24"/>
      <w:lang w:val="en-MY" w:eastAsia="en-MY"/>
    </w:rPr>
  </w:style>
  <w:style w:type="character" w:customStyle="1" w:styleId="Heading1Char">
    <w:name w:val="Heading 1 Char"/>
    <w:basedOn w:val="DefaultParagraphFont"/>
    <w:link w:val="Heading1"/>
    <w:uiPriority w:val="9"/>
    <w:rsid w:val="0077689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689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76892"/>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776892"/>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rsid w:val="007F3CE6"/>
    <w:rPr>
      <w:rFonts w:ascii="Times New Roman" w:eastAsia="Times New Roman" w:hAnsi="Times New Roman" w:cs="Times New Roman"/>
      <w:b/>
      <w:bCs/>
      <w:sz w:val="24"/>
      <w:szCs w:val="24"/>
    </w:rPr>
  </w:style>
  <w:style w:type="table" w:customStyle="1" w:styleId="TableGrid2">
    <w:name w:val="Table Grid2"/>
    <w:basedOn w:val="TableNormal"/>
    <w:next w:val="TableGrid"/>
    <w:rsid w:val="00D648CE"/>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90976"/>
    <w:pPr>
      <w:spacing w:after="120"/>
    </w:pPr>
  </w:style>
  <w:style w:type="character" w:customStyle="1" w:styleId="BodyTextChar">
    <w:name w:val="Body Text Char"/>
    <w:basedOn w:val="DefaultParagraphFont"/>
    <w:link w:val="BodyText"/>
    <w:uiPriority w:val="99"/>
    <w:semiHidden/>
    <w:rsid w:val="00F9097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88769">
      <w:bodyDiv w:val="1"/>
      <w:marLeft w:val="0"/>
      <w:marRight w:val="0"/>
      <w:marTop w:val="0"/>
      <w:marBottom w:val="0"/>
      <w:divBdr>
        <w:top w:val="none" w:sz="0" w:space="0" w:color="auto"/>
        <w:left w:val="none" w:sz="0" w:space="0" w:color="auto"/>
        <w:bottom w:val="none" w:sz="0" w:space="0" w:color="auto"/>
        <w:right w:val="none" w:sz="0" w:space="0" w:color="auto"/>
      </w:divBdr>
      <w:divsChild>
        <w:div w:id="1963000835">
          <w:marLeft w:val="0"/>
          <w:marRight w:val="0"/>
          <w:marTop w:val="0"/>
          <w:marBottom w:val="0"/>
          <w:divBdr>
            <w:top w:val="none" w:sz="0" w:space="0" w:color="auto"/>
            <w:left w:val="none" w:sz="0" w:space="0" w:color="auto"/>
            <w:bottom w:val="none" w:sz="0" w:space="0" w:color="auto"/>
            <w:right w:val="none" w:sz="0" w:space="0" w:color="auto"/>
          </w:divBdr>
          <w:divsChild>
            <w:div w:id="354499988">
              <w:marLeft w:val="0"/>
              <w:marRight w:val="0"/>
              <w:marTop w:val="0"/>
              <w:marBottom w:val="0"/>
              <w:divBdr>
                <w:top w:val="none" w:sz="0" w:space="0" w:color="auto"/>
                <w:left w:val="none" w:sz="0" w:space="0" w:color="auto"/>
                <w:bottom w:val="none" w:sz="0" w:space="0" w:color="auto"/>
                <w:right w:val="none" w:sz="0" w:space="0" w:color="auto"/>
              </w:divBdr>
              <w:divsChild>
                <w:div w:id="94522202">
                  <w:marLeft w:val="0"/>
                  <w:marRight w:val="0"/>
                  <w:marTop w:val="0"/>
                  <w:marBottom w:val="0"/>
                  <w:divBdr>
                    <w:top w:val="none" w:sz="0" w:space="0" w:color="auto"/>
                    <w:left w:val="none" w:sz="0" w:space="0" w:color="auto"/>
                    <w:bottom w:val="none" w:sz="0" w:space="0" w:color="auto"/>
                    <w:right w:val="none" w:sz="0" w:space="0" w:color="auto"/>
                  </w:divBdr>
                </w:div>
                <w:div w:id="183978723">
                  <w:marLeft w:val="0"/>
                  <w:marRight w:val="0"/>
                  <w:marTop w:val="0"/>
                  <w:marBottom w:val="0"/>
                  <w:divBdr>
                    <w:top w:val="none" w:sz="0" w:space="0" w:color="auto"/>
                    <w:left w:val="none" w:sz="0" w:space="0" w:color="auto"/>
                    <w:bottom w:val="none" w:sz="0" w:space="0" w:color="auto"/>
                    <w:right w:val="none" w:sz="0" w:space="0" w:color="auto"/>
                  </w:divBdr>
                </w:div>
                <w:div w:id="1767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55769">
          <w:marLeft w:val="0"/>
          <w:marRight w:val="0"/>
          <w:marTop w:val="0"/>
          <w:marBottom w:val="0"/>
          <w:divBdr>
            <w:top w:val="none" w:sz="0" w:space="0" w:color="auto"/>
            <w:left w:val="none" w:sz="0" w:space="0" w:color="auto"/>
            <w:bottom w:val="none" w:sz="0" w:space="0" w:color="auto"/>
            <w:right w:val="none" w:sz="0" w:space="0" w:color="auto"/>
          </w:divBdr>
          <w:divsChild>
            <w:div w:id="1958758754">
              <w:marLeft w:val="0"/>
              <w:marRight w:val="0"/>
              <w:marTop w:val="0"/>
              <w:marBottom w:val="0"/>
              <w:divBdr>
                <w:top w:val="none" w:sz="0" w:space="0" w:color="auto"/>
                <w:left w:val="none" w:sz="0" w:space="0" w:color="auto"/>
                <w:bottom w:val="none" w:sz="0" w:space="0" w:color="auto"/>
                <w:right w:val="none" w:sz="0" w:space="0" w:color="auto"/>
              </w:divBdr>
              <w:divsChild>
                <w:div w:id="1082725213">
                  <w:marLeft w:val="3230"/>
                  <w:marRight w:val="0"/>
                  <w:marTop w:val="0"/>
                  <w:marBottom w:val="0"/>
                  <w:divBdr>
                    <w:top w:val="none" w:sz="0" w:space="0" w:color="auto"/>
                    <w:left w:val="none" w:sz="0" w:space="0" w:color="auto"/>
                    <w:bottom w:val="none" w:sz="0" w:space="0" w:color="auto"/>
                    <w:right w:val="none" w:sz="0" w:space="0" w:color="auto"/>
                  </w:divBdr>
                  <w:divsChild>
                    <w:div w:id="6374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7900">
          <w:marLeft w:val="0"/>
          <w:marRight w:val="0"/>
          <w:marTop w:val="0"/>
          <w:marBottom w:val="0"/>
          <w:divBdr>
            <w:top w:val="none" w:sz="0" w:space="0" w:color="auto"/>
            <w:left w:val="none" w:sz="0" w:space="0" w:color="auto"/>
            <w:bottom w:val="none" w:sz="0" w:space="0" w:color="auto"/>
            <w:right w:val="none" w:sz="0" w:space="0" w:color="auto"/>
          </w:divBdr>
          <w:divsChild>
            <w:div w:id="1423455249">
              <w:marLeft w:val="3230"/>
              <w:marRight w:val="0"/>
              <w:marTop w:val="0"/>
              <w:marBottom w:val="0"/>
              <w:divBdr>
                <w:top w:val="none" w:sz="0" w:space="0" w:color="auto"/>
                <w:left w:val="none" w:sz="0" w:space="0" w:color="auto"/>
                <w:bottom w:val="none" w:sz="0" w:space="0" w:color="auto"/>
                <w:right w:val="none" w:sz="0" w:space="0" w:color="auto"/>
              </w:divBdr>
              <w:divsChild>
                <w:div w:id="408700017">
                  <w:marLeft w:val="0"/>
                  <w:marRight w:val="-6415"/>
                  <w:marTop w:val="0"/>
                  <w:marBottom w:val="0"/>
                  <w:divBdr>
                    <w:top w:val="none" w:sz="0" w:space="0" w:color="auto"/>
                    <w:left w:val="none" w:sz="0" w:space="0" w:color="auto"/>
                    <w:bottom w:val="none" w:sz="0" w:space="0" w:color="auto"/>
                    <w:right w:val="none" w:sz="0" w:space="0" w:color="auto"/>
                  </w:divBdr>
                  <w:divsChild>
                    <w:div w:id="38476821">
                      <w:marLeft w:val="0"/>
                      <w:marRight w:val="0"/>
                      <w:marTop w:val="0"/>
                      <w:marBottom w:val="0"/>
                      <w:divBdr>
                        <w:top w:val="none" w:sz="0" w:space="0" w:color="auto"/>
                        <w:left w:val="none" w:sz="0" w:space="0" w:color="auto"/>
                        <w:bottom w:val="none" w:sz="0" w:space="0" w:color="auto"/>
                        <w:right w:val="none" w:sz="0" w:space="0" w:color="auto"/>
                      </w:divBdr>
                      <w:divsChild>
                        <w:div w:id="546531115">
                          <w:marLeft w:val="0"/>
                          <w:marRight w:val="0"/>
                          <w:marTop w:val="0"/>
                          <w:marBottom w:val="0"/>
                          <w:divBdr>
                            <w:top w:val="none" w:sz="0" w:space="0" w:color="auto"/>
                            <w:left w:val="none" w:sz="0" w:space="0" w:color="auto"/>
                            <w:bottom w:val="none" w:sz="0" w:space="0" w:color="auto"/>
                            <w:right w:val="none" w:sz="0" w:space="0" w:color="auto"/>
                          </w:divBdr>
                        </w:div>
                      </w:divsChild>
                    </w:div>
                    <w:div w:id="778065901">
                      <w:marLeft w:val="0"/>
                      <w:marRight w:val="0"/>
                      <w:marTop w:val="0"/>
                      <w:marBottom w:val="0"/>
                      <w:divBdr>
                        <w:top w:val="none" w:sz="0" w:space="0" w:color="auto"/>
                        <w:left w:val="none" w:sz="0" w:space="0" w:color="auto"/>
                        <w:bottom w:val="none" w:sz="0" w:space="0" w:color="auto"/>
                        <w:right w:val="none" w:sz="0" w:space="0" w:color="auto"/>
                      </w:divBdr>
                      <w:divsChild>
                        <w:div w:id="316108095">
                          <w:marLeft w:val="0"/>
                          <w:marRight w:val="0"/>
                          <w:marTop w:val="0"/>
                          <w:marBottom w:val="0"/>
                          <w:divBdr>
                            <w:top w:val="none" w:sz="0" w:space="0" w:color="auto"/>
                            <w:left w:val="none" w:sz="0" w:space="0" w:color="auto"/>
                            <w:bottom w:val="none" w:sz="0" w:space="0" w:color="auto"/>
                            <w:right w:val="none" w:sz="0" w:space="0" w:color="auto"/>
                          </w:divBdr>
                          <w:divsChild>
                            <w:div w:id="937952240">
                              <w:marLeft w:val="0"/>
                              <w:marRight w:val="0"/>
                              <w:marTop w:val="0"/>
                              <w:marBottom w:val="0"/>
                              <w:divBdr>
                                <w:top w:val="none" w:sz="0" w:space="0" w:color="auto"/>
                                <w:left w:val="none" w:sz="0" w:space="0" w:color="auto"/>
                                <w:bottom w:val="none" w:sz="0" w:space="0" w:color="auto"/>
                                <w:right w:val="none" w:sz="0" w:space="0" w:color="auto"/>
                              </w:divBdr>
                              <w:divsChild>
                                <w:div w:id="659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2530">
                      <w:marLeft w:val="0"/>
                      <w:marRight w:val="0"/>
                      <w:marTop w:val="0"/>
                      <w:marBottom w:val="0"/>
                      <w:divBdr>
                        <w:top w:val="none" w:sz="0" w:space="0" w:color="auto"/>
                        <w:left w:val="none" w:sz="0" w:space="0" w:color="auto"/>
                        <w:bottom w:val="none" w:sz="0" w:space="0" w:color="auto"/>
                        <w:right w:val="none" w:sz="0" w:space="0" w:color="auto"/>
                      </w:divBdr>
                      <w:divsChild>
                        <w:div w:id="1449622460">
                          <w:marLeft w:val="0"/>
                          <w:marRight w:val="0"/>
                          <w:marTop w:val="0"/>
                          <w:marBottom w:val="0"/>
                          <w:divBdr>
                            <w:top w:val="none" w:sz="0" w:space="0" w:color="auto"/>
                            <w:left w:val="none" w:sz="0" w:space="0" w:color="auto"/>
                            <w:bottom w:val="none" w:sz="0" w:space="0" w:color="auto"/>
                            <w:right w:val="none" w:sz="0" w:space="0" w:color="auto"/>
                          </w:divBdr>
                          <w:divsChild>
                            <w:div w:id="1576358243">
                              <w:marLeft w:val="0"/>
                              <w:marRight w:val="0"/>
                              <w:marTop w:val="0"/>
                              <w:marBottom w:val="0"/>
                              <w:divBdr>
                                <w:top w:val="none" w:sz="0" w:space="0" w:color="auto"/>
                                <w:left w:val="none" w:sz="0" w:space="0" w:color="auto"/>
                                <w:bottom w:val="none" w:sz="0" w:space="0" w:color="auto"/>
                                <w:right w:val="none" w:sz="0" w:space="0" w:color="auto"/>
                              </w:divBdr>
                              <w:divsChild>
                                <w:div w:id="11292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4126">
                      <w:marLeft w:val="0"/>
                      <w:marRight w:val="0"/>
                      <w:marTop w:val="0"/>
                      <w:marBottom w:val="0"/>
                      <w:divBdr>
                        <w:top w:val="none" w:sz="0" w:space="0" w:color="auto"/>
                        <w:left w:val="none" w:sz="0" w:space="0" w:color="auto"/>
                        <w:bottom w:val="none" w:sz="0" w:space="0" w:color="auto"/>
                        <w:right w:val="none" w:sz="0" w:space="0" w:color="auto"/>
                      </w:divBdr>
                      <w:divsChild>
                        <w:div w:id="423887725">
                          <w:marLeft w:val="0"/>
                          <w:marRight w:val="0"/>
                          <w:marTop w:val="0"/>
                          <w:marBottom w:val="0"/>
                          <w:divBdr>
                            <w:top w:val="none" w:sz="0" w:space="0" w:color="auto"/>
                            <w:left w:val="none" w:sz="0" w:space="0" w:color="auto"/>
                            <w:bottom w:val="none" w:sz="0" w:space="0" w:color="auto"/>
                            <w:right w:val="none" w:sz="0" w:space="0" w:color="auto"/>
                          </w:divBdr>
                          <w:divsChild>
                            <w:div w:id="872351208">
                              <w:marLeft w:val="0"/>
                              <w:marRight w:val="0"/>
                              <w:marTop w:val="0"/>
                              <w:marBottom w:val="0"/>
                              <w:divBdr>
                                <w:top w:val="none" w:sz="0" w:space="0" w:color="auto"/>
                                <w:left w:val="none" w:sz="0" w:space="0" w:color="auto"/>
                                <w:bottom w:val="none" w:sz="0" w:space="0" w:color="auto"/>
                                <w:right w:val="none" w:sz="0" w:space="0" w:color="auto"/>
                              </w:divBdr>
                              <w:divsChild>
                                <w:div w:id="9008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0142">
                  <w:marLeft w:val="0"/>
                  <w:marRight w:val="0"/>
                  <w:marTop w:val="0"/>
                  <w:marBottom w:val="0"/>
                  <w:divBdr>
                    <w:top w:val="none" w:sz="0" w:space="0" w:color="auto"/>
                    <w:left w:val="none" w:sz="0" w:space="0" w:color="auto"/>
                    <w:bottom w:val="none" w:sz="0" w:space="0" w:color="auto"/>
                    <w:right w:val="none" w:sz="0" w:space="0" w:color="auto"/>
                  </w:divBdr>
                  <w:divsChild>
                    <w:div w:id="762840766">
                      <w:marLeft w:val="0"/>
                      <w:marRight w:val="0"/>
                      <w:marTop w:val="0"/>
                      <w:marBottom w:val="0"/>
                      <w:divBdr>
                        <w:top w:val="none" w:sz="0" w:space="0" w:color="auto"/>
                        <w:left w:val="none" w:sz="0" w:space="0" w:color="auto"/>
                        <w:bottom w:val="none" w:sz="0" w:space="0" w:color="auto"/>
                        <w:right w:val="none" w:sz="0" w:space="0" w:color="auto"/>
                      </w:divBdr>
                    </w:div>
                    <w:div w:id="1692075208">
                      <w:marLeft w:val="0"/>
                      <w:marRight w:val="0"/>
                      <w:marTop w:val="0"/>
                      <w:marBottom w:val="0"/>
                      <w:divBdr>
                        <w:top w:val="none" w:sz="0" w:space="0" w:color="auto"/>
                        <w:left w:val="none" w:sz="0" w:space="0" w:color="auto"/>
                        <w:bottom w:val="none" w:sz="0" w:space="0" w:color="auto"/>
                        <w:right w:val="none" w:sz="0" w:space="0" w:color="auto"/>
                      </w:divBdr>
                      <w:divsChild>
                        <w:div w:id="858662727">
                          <w:marLeft w:val="0"/>
                          <w:marRight w:val="0"/>
                          <w:marTop w:val="0"/>
                          <w:marBottom w:val="0"/>
                          <w:divBdr>
                            <w:top w:val="none" w:sz="0" w:space="0" w:color="auto"/>
                            <w:left w:val="none" w:sz="0" w:space="0" w:color="auto"/>
                            <w:bottom w:val="none" w:sz="0" w:space="0" w:color="auto"/>
                            <w:right w:val="none" w:sz="0" w:space="0" w:color="auto"/>
                          </w:divBdr>
                        </w:div>
                      </w:divsChild>
                    </w:div>
                    <w:div w:id="59642067">
                      <w:marLeft w:val="0"/>
                      <w:marRight w:val="0"/>
                      <w:marTop w:val="0"/>
                      <w:marBottom w:val="0"/>
                      <w:divBdr>
                        <w:top w:val="single" w:sz="24" w:space="0" w:color="auto"/>
                        <w:left w:val="single" w:sz="24" w:space="0" w:color="auto"/>
                        <w:bottom w:val="single" w:sz="24" w:space="0" w:color="auto"/>
                        <w:right w:val="single" w:sz="24" w:space="0" w:color="auto"/>
                      </w:divBdr>
                    </w:div>
                    <w:div w:id="1861502332">
                      <w:marLeft w:val="0"/>
                      <w:marRight w:val="0"/>
                      <w:marTop w:val="0"/>
                      <w:marBottom w:val="0"/>
                      <w:divBdr>
                        <w:top w:val="none" w:sz="0" w:space="0" w:color="auto"/>
                        <w:left w:val="none" w:sz="0" w:space="0" w:color="auto"/>
                        <w:bottom w:val="none" w:sz="0" w:space="0" w:color="auto"/>
                        <w:right w:val="none" w:sz="0" w:space="0" w:color="auto"/>
                      </w:divBdr>
                    </w:div>
                    <w:div w:id="1948076200">
                      <w:marLeft w:val="0"/>
                      <w:marRight w:val="0"/>
                      <w:marTop w:val="0"/>
                      <w:marBottom w:val="0"/>
                      <w:divBdr>
                        <w:top w:val="none" w:sz="0" w:space="0" w:color="auto"/>
                        <w:left w:val="none" w:sz="0" w:space="0" w:color="auto"/>
                        <w:bottom w:val="none" w:sz="0" w:space="0" w:color="auto"/>
                        <w:right w:val="none" w:sz="0" w:space="0" w:color="auto"/>
                      </w:divBdr>
                      <w:divsChild>
                        <w:div w:id="1329211308">
                          <w:marLeft w:val="0"/>
                          <w:marRight w:val="0"/>
                          <w:marTop w:val="0"/>
                          <w:marBottom w:val="0"/>
                          <w:divBdr>
                            <w:top w:val="none" w:sz="0" w:space="0" w:color="auto"/>
                            <w:left w:val="none" w:sz="0" w:space="0" w:color="auto"/>
                            <w:bottom w:val="none" w:sz="0" w:space="0" w:color="auto"/>
                            <w:right w:val="none" w:sz="0" w:space="0" w:color="auto"/>
                          </w:divBdr>
                        </w:div>
                      </w:divsChild>
                    </w:div>
                    <w:div w:id="1608733433">
                      <w:marLeft w:val="0"/>
                      <w:marRight w:val="0"/>
                      <w:marTop w:val="0"/>
                      <w:marBottom w:val="0"/>
                      <w:divBdr>
                        <w:top w:val="none" w:sz="0" w:space="0" w:color="auto"/>
                        <w:left w:val="none" w:sz="0" w:space="0" w:color="auto"/>
                        <w:bottom w:val="none" w:sz="0" w:space="0" w:color="auto"/>
                        <w:right w:val="none" w:sz="0" w:space="0" w:color="auto"/>
                      </w:divBdr>
                    </w:div>
                    <w:div w:id="52435602">
                      <w:marLeft w:val="0"/>
                      <w:marRight w:val="0"/>
                      <w:marTop w:val="0"/>
                      <w:marBottom w:val="0"/>
                      <w:divBdr>
                        <w:top w:val="none" w:sz="0" w:space="0" w:color="auto"/>
                        <w:left w:val="none" w:sz="0" w:space="0" w:color="auto"/>
                        <w:bottom w:val="none" w:sz="0" w:space="0" w:color="auto"/>
                        <w:right w:val="none" w:sz="0" w:space="0" w:color="auto"/>
                      </w:divBdr>
                      <w:divsChild>
                        <w:div w:id="1433017242">
                          <w:marLeft w:val="0"/>
                          <w:marRight w:val="0"/>
                          <w:marTop w:val="0"/>
                          <w:marBottom w:val="0"/>
                          <w:divBdr>
                            <w:top w:val="none" w:sz="0" w:space="0" w:color="auto"/>
                            <w:left w:val="none" w:sz="0" w:space="0" w:color="auto"/>
                            <w:bottom w:val="none" w:sz="0" w:space="0" w:color="auto"/>
                            <w:right w:val="none" w:sz="0" w:space="0" w:color="auto"/>
                          </w:divBdr>
                          <w:divsChild>
                            <w:div w:id="11975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41770">
                      <w:marLeft w:val="0"/>
                      <w:marRight w:val="0"/>
                      <w:marTop w:val="0"/>
                      <w:marBottom w:val="0"/>
                      <w:divBdr>
                        <w:top w:val="none" w:sz="0" w:space="0" w:color="auto"/>
                        <w:left w:val="none" w:sz="0" w:space="0" w:color="auto"/>
                        <w:bottom w:val="none" w:sz="0" w:space="0" w:color="auto"/>
                        <w:right w:val="none" w:sz="0" w:space="0" w:color="auto"/>
                      </w:divBdr>
                    </w:div>
                    <w:div w:id="599223046">
                      <w:marLeft w:val="0"/>
                      <w:marRight w:val="0"/>
                      <w:marTop w:val="0"/>
                      <w:marBottom w:val="0"/>
                      <w:divBdr>
                        <w:top w:val="none" w:sz="0" w:space="0" w:color="auto"/>
                        <w:left w:val="none" w:sz="0" w:space="0" w:color="auto"/>
                        <w:bottom w:val="none" w:sz="0" w:space="0" w:color="auto"/>
                        <w:right w:val="none" w:sz="0" w:space="0" w:color="auto"/>
                      </w:divBdr>
                      <w:divsChild>
                        <w:div w:id="1353606662">
                          <w:marLeft w:val="0"/>
                          <w:marRight w:val="0"/>
                          <w:marTop w:val="0"/>
                          <w:marBottom w:val="0"/>
                          <w:divBdr>
                            <w:top w:val="none" w:sz="0" w:space="0" w:color="auto"/>
                            <w:left w:val="none" w:sz="0" w:space="0" w:color="auto"/>
                            <w:bottom w:val="none" w:sz="0" w:space="0" w:color="auto"/>
                            <w:right w:val="none" w:sz="0" w:space="0" w:color="auto"/>
                          </w:divBdr>
                        </w:div>
                      </w:divsChild>
                    </w:div>
                    <w:div w:id="797916147">
                      <w:marLeft w:val="0"/>
                      <w:marRight w:val="0"/>
                      <w:marTop w:val="0"/>
                      <w:marBottom w:val="0"/>
                      <w:divBdr>
                        <w:top w:val="none" w:sz="0" w:space="0" w:color="auto"/>
                        <w:left w:val="none" w:sz="0" w:space="0" w:color="auto"/>
                        <w:bottom w:val="none" w:sz="0" w:space="0" w:color="auto"/>
                        <w:right w:val="none" w:sz="0" w:space="0" w:color="auto"/>
                      </w:divBdr>
                      <w:divsChild>
                        <w:div w:id="1609048634">
                          <w:marLeft w:val="0"/>
                          <w:marRight w:val="0"/>
                          <w:marTop w:val="0"/>
                          <w:marBottom w:val="0"/>
                          <w:divBdr>
                            <w:top w:val="none" w:sz="0" w:space="0" w:color="auto"/>
                            <w:left w:val="none" w:sz="0" w:space="0" w:color="auto"/>
                            <w:bottom w:val="none" w:sz="0" w:space="0" w:color="auto"/>
                            <w:right w:val="none" w:sz="0" w:space="0" w:color="auto"/>
                          </w:divBdr>
                        </w:div>
                      </w:divsChild>
                    </w:div>
                    <w:div w:id="1672440639">
                      <w:marLeft w:val="0"/>
                      <w:marRight w:val="0"/>
                      <w:marTop w:val="0"/>
                      <w:marBottom w:val="0"/>
                      <w:divBdr>
                        <w:top w:val="none" w:sz="0" w:space="0" w:color="auto"/>
                        <w:left w:val="none" w:sz="0" w:space="0" w:color="auto"/>
                        <w:bottom w:val="none" w:sz="0" w:space="0" w:color="auto"/>
                        <w:right w:val="none" w:sz="0" w:space="0" w:color="auto"/>
                      </w:divBdr>
                      <w:divsChild>
                        <w:div w:id="1014260469">
                          <w:marLeft w:val="0"/>
                          <w:marRight w:val="0"/>
                          <w:marTop w:val="0"/>
                          <w:marBottom w:val="0"/>
                          <w:divBdr>
                            <w:top w:val="none" w:sz="0" w:space="0" w:color="auto"/>
                            <w:left w:val="none" w:sz="0" w:space="0" w:color="auto"/>
                            <w:bottom w:val="none" w:sz="0" w:space="0" w:color="auto"/>
                            <w:right w:val="none" w:sz="0" w:space="0" w:color="auto"/>
                          </w:divBdr>
                          <w:divsChild>
                            <w:div w:id="12638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7402">
                      <w:marLeft w:val="0"/>
                      <w:marRight w:val="0"/>
                      <w:marTop w:val="0"/>
                      <w:marBottom w:val="0"/>
                      <w:divBdr>
                        <w:top w:val="none" w:sz="0" w:space="0" w:color="auto"/>
                        <w:left w:val="none" w:sz="0" w:space="0" w:color="auto"/>
                        <w:bottom w:val="none" w:sz="0" w:space="0" w:color="auto"/>
                        <w:right w:val="none" w:sz="0" w:space="0" w:color="auto"/>
                      </w:divBdr>
                      <w:divsChild>
                        <w:div w:id="575406666">
                          <w:marLeft w:val="0"/>
                          <w:marRight w:val="0"/>
                          <w:marTop w:val="0"/>
                          <w:marBottom w:val="0"/>
                          <w:divBdr>
                            <w:top w:val="none" w:sz="0" w:space="0" w:color="auto"/>
                            <w:left w:val="none" w:sz="0" w:space="0" w:color="auto"/>
                            <w:bottom w:val="none" w:sz="0" w:space="0" w:color="auto"/>
                            <w:right w:val="none" w:sz="0" w:space="0" w:color="auto"/>
                          </w:divBdr>
                        </w:div>
                      </w:divsChild>
                    </w:div>
                    <w:div w:id="577834805">
                      <w:marLeft w:val="0"/>
                      <w:marRight w:val="0"/>
                      <w:marTop w:val="0"/>
                      <w:marBottom w:val="0"/>
                      <w:divBdr>
                        <w:top w:val="none" w:sz="0" w:space="0" w:color="auto"/>
                        <w:left w:val="none" w:sz="0" w:space="0" w:color="auto"/>
                        <w:bottom w:val="none" w:sz="0" w:space="0" w:color="auto"/>
                        <w:right w:val="none" w:sz="0" w:space="0" w:color="auto"/>
                      </w:divBdr>
                      <w:divsChild>
                        <w:div w:id="1496416142">
                          <w:marLeft w:val="0"/>
                          <w:marRight w:val="0"/>
                          <w:marTop w:val="0"/>
                          <w:marBottom w:val="0"/>
                          <w:divBdr>
                            <w:top w:val="none" w:sz="0" w:space="0" w:color="auto"/>
                            <w:left w:val="none" w:sz="0" w:space="0" w:color="auto"/>
                            <w:bottom w:val="none" w:sz="0" w:space="0" w:color="auto"/>
                            <w:right w:val="none" w:sz="0" w:space="0" w:color="auto"/>
                          </w:divBdr>
                        </w:div>
                      </w:divsChild>
                    </w:div>
                    <w:div w:id="1691492047">
                      <w:marLeft w:val="0"/>
                      <w:marRight w:val="0"/>
                      <w:marTop w:val="0"/>
                      <w:marBottom w:val="0"/>
                      <w:divBdr>
                        <w:top w:val="single" w:sz="24" w:space="0" w:color="auto"/>
                        <w:left w:val="single" w:sz="24" w:space="0" w:color="auto"/>
                        <w:bottom w:val="single" w:sz="24" w:space="0" w:color="auto"/>
                        <w:right w:val="single" w:sz="24" w:space="0" w:color="auto"/>
                      </w:divBdr>
                    </w:div>
                    <w:div w:id="817383897">
                      <w:marLeft w:val="0"/>
                      <w:marRight w:val="0"/>
                      <w:marTop w:val="0"/>
                      <w:marBottom w:val="0"/>
                      <w:divBdr>
                        <w:top w:val="none" w:sz="0" w:space="0" w:color="auto"/>
                        <w:left w:val="none" w:sz="0" w:space="0" w:color="auto"/>
                        <w:bottom w:val="none" w:sz="0" w:space="0" w:color="auto"/>
                        <w:right w:val="none" w:sz="0" w:space="0" w:color="auto"/>
                      </w:divBdr>
                      <w:divsChild>
                        <w:div w:id="98793969">
                          <w:marLeft w:val="0"/>
                          <w:marRight w:val="0"/>
                          <w:marTop w:val="0"/>
                          <w:marBottom w:val="0"/>
                          <w:divBdr>
                            <w:top w:val="none" w:sz="0" w:space="0" w:color="auto"/>
                            <w:left w:val="none" w:sz="0" w:space="0" w:color="auto"/>
                            <w:bottom w:val="none" w:sz="0" w:space="0" w:color="auto"/>
                            <w:right w:val="none" w:sz="0" w:space="0" w:color="auto"/>
                          </w:divBdr>
                        </w:div>
                      </w:divsChild>
                    </w:div>
                    <w:div w:id="424571532">
                      <w:marLeft w:val="0"/>
                      <w:marRight w:val="0"/>
                      <w:marTop w:val="0"/>
                      <w:marBottom w:val="0"/>
                      <w:divBdr>
                        <w:top w:val="none" w:sz="0" w:space="0" w:color="auto"/>
                        <w:left w:val="none" w:sz="0" w:space="0" w:color="auto"/>
                        <w:bottom w:val="none" w:sz="0" w:space="0" w:color="auto"/>
                        <w:right w:val="none" w:sz="0" w:space="0" w:color="auto"/>
                      </w:divBdr>
                      <w:divsChild>
                        <w:div w:id="886915964">
                          <w:marLeft w:val="0"/>
                          <w:marRight w:val="0"/>
                          <w:marTop w:val="0"/>
                          <w:marBottom w:val="0"/>
                          <w:divBdr>
                            <w:top w:val="none" w:sz="0" w:space="0" w:color="auto"/>
                            <w:left w:val="none" w:sz="0" w:space="0" w:color="auto"/>
                            <w:bottom w:val="none" w:sz="0" w:space="0" w:color="auto"/>
                            <w:right w:val="none" w:sz="0" w:space="0" w:color="auto"/>
                          </w:divBdr>
                        </w:div>
                      </w:divsChild>
                    </w:div>
                    <w:div w:id="769356843">
                      <w:marLeft w:val="0"/>
                      <w:marRight w:val="0"/>
                      <w:marTop w:val="0"/>
                      <w:marBottom w:val="0"/>
                      <w:divBdr>
                        <w:top w:val="none" w:sz="0" w:space="0" w:color="auto"/>
                        <w:left w:val="none" w:sz="0" w:space="0" w:color="auto"/>
                        <w:bottom w:val="none" w:sz="0" w:space="0" w:color="auto"/>
                        <w:right w:val="none" w:sz="0" w:space="0" w:color="auto"/>
                      </w:divBdr>
                      <w:divsChild>
                        <w:div w:id="395979667">
                          <w:marLeft w:val="0"/>
                          <w:marRight w:val="0"/>
                          <w:marTop w:val="0"/>
                          <w:marBottom w:val="0"/>
                          <w:divBdr>
                            <w:top w:val="none" w:sz="0" w:space="0" w:color="auto"/>
                            <w:left w:val="none" w:sz="0" w:space="0" w:color="auto"/>
                            <w:bottom w:val="none" w:sz="0" w:space="0" w:color="auto"/>
                            <w:right w:val="none" w:sz="0" w:space="0" w:color="auto"/>
                          </w:divBdr>
                          <w:divsChild>
                            <w:div w:id="9409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1243">
                      <w:marLeft w:val="0"/>
                      <w:marRight w:val="0"/>
                      <w:marTop w:val="0"/>
                      <w:marBottom w:val="0"/>
                      <w:divBdr>
                        <w:top w:val="none" w:sz="0" w:space="0" w:color="auto"/>
                        <w:left w:val="none" w:sz="0" w:space="0" w:color="auto"/>
                        <w:bottom w:val="none" w:sz="0" w:space="0" w:color="auto"/>
                        <w:right w:val="none" w:sz="0" w:space="0" w:color="auto"/>
                      </w:divBdr>
                      <w:divsChild>
                        <w:div w:id="753671705">
                          <w:marLeft w:val="0"/>
                          <w:marRight w:val="0"/>
                          <w:marTop w:val="0"/>
                          <w:marBottom w:val="0"/>
                          <w:divBdr>
                            <w:top w:val="none" w:sz="0" w:space="0" w:color="auto"/>
                            <w:left w:val="none" w:sz="0" w:space="0" w:color="auto"/>
                            <w:bottom w:val="none" w:sz="0" w:space="0" w:color="auto"/>
                            <w:right w:val="none" w:sz="0" w:space="0" w:color="auto"/>
                          </w:divBdr>
                        </w:div>
                      </w:divsChild>
                    </w:div>
                    <w:div w:id="62609112">
                      <w:marLeft w:val="0"/>
                      <w:marRight w:val="0"/>
                      <w:marTop w:val="0"/>
                      <w:marBottom w:val="0"/>
                      <w:divBdr>
                        <w:top w:val="none" w:sz="0" w:space="0" w:color="auto"/>
                        <w:left w:val="none" w:sz="0" w:space="0" w:color="auto"/>
                        <w:bottom w:val="none" w:sz="0" w:space="0" w:color="auto"/>
                        <w:right w:val="none" w:sz="0" w:space="0" w:color="auto"/>
                      </w:divBdr>
                      <w:divsChild>
                        <w:div w:id="1271669392">
                          <w:marLeft w:val="0"/>
                          <w:marRight w:val="0"/>
                          <w:marTop w:val="0"/>
                          <w:marBottom w:val="0"/>
                          <w:divBdr>
                            <w:top w:val="none" w:sz="0" w:space="0" w:color="auto"/>
                            <w:left w:val="none" w:sz="0" w:space="0" w:color="auto"/>
                            <w:bottom w:val="none" w:sz="0" w:space="0" w:color="auto"/>
                            <w:right w:val="none" w:sz="0" w:space="0" w:color="auto"/>
                          </w:divBdr>
                          <w:divsChild>
                            <w:div w:id="435102391">
                              <w:marLeft w:val="0"/>
                              <w:marRight w:val="0"/>
                              <w:marTop w:val="0"/>
                              <w:marBottom w:val="0"/>
                              <w:divBdr>
                                <w:top w:val="none" w:sz="0" w:space="0" w:color="auto"/>
                                <w:left w:val="none" w:sz="0" w:space="0" w:color="auto"/>
                                <w:bottom w:val="none" w:sz="0" w:space="0" w:color="auto"/>
                                <w:right w:val="none" w:sz="0" w:space="0" w:color="auto"/>
                              </w:divBdr>
                              <w:divsChild>
                                <w:div w:id="1326203269">
                                  <w:marLeft w:val="0"/>
                                  <w:marRight w:val="0"/>
                                  <w:marTop w:val="0"/>
                                  <w:marBottom w:val="0"/>
                                  <w:divBdr>
                                    <w:top w:val="none" w:sz="0" w:space="0" w:color="auto"/>
                                    <w:left w:val="none" w:sz="0" w:space="0" w:color="auto"/>
                                    <w:bottom w:val="none" w:sz="0" w:space="0" w:color="auto"/>
                                    <w:right w:val="none" w:sz="0" w:space="0" w:color="auto"/>
                                  </w:divBdr>
                                  <w:divsChild>
                                    <w:div w:id="810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6654">
          <w:marLeft w:val="0"/>
          <w:marRight w:val="0"/>
          <w:marTop w:val="0"/>
          <w:marBottom w:val="0"/>
          <w:divBdr>
            <w:top w:val="none" w:sz="0" w:space="0" w:color="auto"/>
            <w:left w:val="none" w:sz="0" w:space="0" w:color="auto"/>
            <w:bottom w:val="none" w:sz="0" w:space="0" w:color="auto"/>
            <w:right w:val="none" w:sz="0" w:space="0" w:color="auto"/>
          </w:divBdr>
          <w:divsChild>
            <w:div w:id="2063941624">
              <w:marLeft w:val="3230"/>
              <w:marRight w:val="0"/>
              <w:marTop w:val="0"/>
              <w:marBottom w:val="0"/>
              <w:divBdr>
                <w:top w:val="none" w:sz="0" w:space="0" w:color="auto"/>
                <w:left w:val="none" w:sz="0" w:space="0" w:color="auto"/>
                <w:bottom w:val="none" w:sz="0" w:space="0" w:color="auto"/>
                <w:right w:val="none" w:sz="0" w:space="0" w:color="auto"/>
              </w:divBdr>
              <w:divsChild>
                <w:div w:id="1949004190">
                  <w:marLeft w:val="0"/>
                  <w:marRight w:val="0"/>
                  <w:marTop w:val="0"/>
                  <w:marBottom w:val="0"/>
                  <w:divBdr>
                    <w:top w:val="none" w:sz="0" w:space="0" w:color="auto"/>
                    <w:left w:val="none" w:sz="0" w:space="0" w:color="auto"/>
                    <w:bottom w:val="none" w:sz="0" w:space="0" w:color="auto"/>
                    <w:right w:val="none" w:sz="0" w:space="0" w:color="auto"/>
                  </w:divBdr>
                </w:div>
                <w:div w:id="18804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293756664">
      <w:bodyDiv w:val="1"/>
      <w:marLeft w:val="0"/>
      <w:marRight w:val="0"/>
      <w:marTop w:val="0"/>
      <w:marBottom w:val="0"/>
      <w:divBdr>
        <w:top w:val="none" w:sz="0" w:space="0" w:color="auto"/>
        <w:left w:val="none" w:sz="0" w:space="0" w:color="auto"/>
        <w:bottom w:val="none" w:sz="0" w:space="0" w:color="auto"/>
        <w:right w:val="none" w:sz="0" w:space="0" w:color="auto"/>
      </w:divBdr>
      <w:divsChild>
        <w:div w:id="1097216265">
          <w:marLeft w:val="274"/>
          <w:marRight w:val="0"/>
          <w:marTop w:val="0"/>
          <w:marBottom w:val="0"/>
          <w:divBdr>
            <w:top w:val="none" w:sz="0" w:space="0" w:color="auto"/>
            <w:left w:val="none" w:sz="0" w:space="0" w:color="auto"/>
            <w:bottom w:val="none" w:sz="0" w:space="0" w:color="auto"/>
            <w:right w:val="none" w:sz="0" w:space="0" w:color="auto"/>
          </w:divBdr>
        </w:div>
        <w:div w:id="2015914032">
          <w:marLeft w:val="274"/>
          <w:marRight w:val="0"/>
          <w:marTop w:val="0"/>
          <w:marBottom w:val="0"/>
          <w:divBdr>
            <w:top w:val="none" w:sz="0" w:space="0" w:color="auto"/>
            <w:left w:val="none" w:sz="0" w:space="0" w:color="auto"/>
            <w:bottom w:val="none" w:sz="0" w:space="0" w:color="auto"/>
            <w:right w:val="none" w:sz="0" w:space="0" w:color="auto"/>
          </w:divBdr>
        </w:div>
        <w:div w:id="363405006">
          <w:marLeft w:val="274"/>
          <w:marRight w:val="0"/>
          <w:marTop w:val="0"/>
          <w:marBottom w:val="0"/>
          <w:divBdr>
            <w:top w:val="none" w:sz="0" w:space="0" w:color="auto"/>
            <w:left w:val="none" w:sz="0" w:space="0" w:color="auto"/>
            <w:bottom w:val="none" w:sz="0" w:space="0" w:color="auto"/>
            <w:right w:val="none" w:sz="0" w:space="0" w:color="auto"/>
          </w:divBdr>
        </w:div>
        <w:div w:id="1425493176">
          <w:marLeft w:val="274"/>
          <w:marRight w:val="0"/>
          <w:marTop w:val="0"/>
          <w:marBottom w:val="0"/>
          <w:divBdr>
            <w:top w:val="none" w:sz="0" w:space="0" w:color="auto"/>
            <w:left w:val="none" w:sz="0" w:space="0" w:color="auto"/>
            <w:bottom w:val="none" w:sz="0" w:space="0" w:color="auto"/>
            <w:right w:val="none" w:sz="0" w:space="0" w:color="auto"/>
          </w:divBdr>
        </w:div>
        <w:div w:id="1608151903">
          <w:marLeft w:val="274"/>
          <w:marRight w:val="0"/>
          <w:marTop w:val="0"/>
          <w:marBottom w:val="0"/>
          <w:divBdr>
            <w:top w:val="none" w:sz="0" w:space="0" w:color="auto"/>
            <w:left w:val="none" w:sz="0" w:space="0" w:color="auto"/>
            <w:bottom w:val="none" w:sz="0" w:space="0" w:color="auto"/>
            <w:right w:val="none" w:sz="0" w:space="0" w:color="auto"/>
          </w:divBdr>
        </w:div>
        <w:div w:id="2081948981">
          <w:marLeft w:val="274"/>
          <w:marRight w:val="0"/>
          <w:marTop w:val="0"/>
          <w:marBottom w:val="0"/>
          <w:divBdr>
            <w:top w:val="none" w:sz="0" w:space="0" w:color="auto"/>
            <w:left w:val="none" w:sz="0" w:space="0" w:color="auto"/>
            <w:bottom w:val="none" w:sz="0" w:space="0" w:color="auto"/>
            <w:right w:val="none" w:sz="0" w:space="0" w:color="auto"/>
          </w:divBdr>
        </w:div>
        <w:div w:id="518547051">
          <w:marLeft w:val="547"/>
          <w:marRight w:val="0"/>
          <w:marTop w:val="0"/>
          <w:marBottom w:val="0"/>
          <w:divBdr>
            <w:top w:val="none" w:sz="0" w:space="0" w:color="auto"/>
            <w:left w:val="none" w:sz="0" w:space="0" w:color="auto"/>
            <w:bottom w:val="none" w:sz="0" w:space="0" w:color="auto"/>
            <w:right w:val="none" w:sz="0" w:space="0" w:color="auto"/>
          </w:divBdr>
        </w:div>
        <w:div w:id="2010450700">
          <w:marLeft w:val="547"/>
          <w:marRight w:val="0"/>
          <w:marTop w:val="0"/>
          <w:marBottom w:val="0"/>
          <w:divBdr>
            <w:top w:val="none" w:sz="0" w:space="0" w:color="auto"/>
            <w:left w:val="none" w:sz="0" w:space="0" w:color="auto"/>
            <w:bottom w:val="none" w:sz="0" w:space="0" w:color="auto"/>
            <w:right w:val="none" w:sz="0" w:space="0" w:color="auto"/>
          </w:divBdr>
        </w:div>
        <w:div w:id="1054622462">
          <w:marLeft w:val="547"/>
          <w:marRight w:val="0"/>
          <w:marTop w:val="0"/>
          <w:marBottom w:val="0"/>
          <w:divBdr>
            <w:top w:val="none" w:sz="0" w:space="0" w:color="auto"/>
            <w:left w:val="none" w:sz="0" w:space="0" w:color="auto"/>
            <w:bottom w:val="none" w:sz="0" w:space="0" w:color="auto"/>
            <w:right w:val="none" w:sz="0" w:space="0" w:color="auto"/>
          </w:divBdr>
        </w:div>
        <w:div w:id="1283268816">
          <w:marLeft w:val="547"/>
          <w:marRight w:val="0"/>
          <w:marTop w:val="0"/>
          <w:marBottom w:val="0"/>
          <w:divBdr>
            <w:top w:val="none" w:sz="0" w:space="0" w:color="auto"/>
            <w:left w:val="none" w:sz="0" w:space="0" w:color="auto"/>
            <w:bottom w:val="none" w:sz="0" w:space="0" w:color="auto"/>
            <w:right w:val="none" w:sz="0" w:space="0" w:color="auto"/>
          </w:divBdr>
        </w:div>
        <w:div w:id="1951811537">
          <w:marLeft w:val="547"/>
          <w:marRight w:val="0"/>
          <w:marTop w:val="0"/>
          <w:marBottom w:val="0"/>
          <w:divBdr>
            <w:top w:val="none" w:sz="0" w:space="0" w:color="auto"/>
            <w:left w:val="none" w:sz="0" w:space="0" w:color="auto"/>
            <w:bottom w:val="none" w:sz="0" w:space="0" w:color="auto"/>
            <w:right w:val="none" w:sz="0" w:space="0" w:color="auto"/>
          </w:divBdr>
        </w:div>
      </w:divsChild>
    </w:div>
    <w:div w:id="476803883">
      <w:bodyDiv w:val="1"/>
      <w:marLeft w:val="0"/>
      <w:marRight w:val="0"/>
      <w:marTop w:val="0"/>
      <w:marBottom w:val="0"/>
      <w:divBdr>
        <w:top w:val="none" w:sz="0" w:space="0" w:color="auto"/>
        <w:left w:val="none" w:sz="0" w:space="0" w:color="auto"/>
        <w:bottom w:val="none" w:sz="0" w:space="0" w:color="auto"/>
        <w:right w:val="none" w:sz="0" w:space="0" w:color="auto"/>
      </w:divBdr>
    </w:div>
    <w:div w:id="479269690">
      <w:bodyDiv w:val="1"/>
      <w:marLeft w:val="0"/>
      <w:marRight w:val="0"/>
      <w:marTop w:val="0"/>
      <w:marBottom w:val="0"/>
      <w:divBdr>
        <w:top w:val="none" w:sz="0" w:space="0" w:color="auto"/>
        <w:left w:val="none" w:sz="0" w:space="0" w:color="auto"/>
        <w:bottom w:val="none" w:sz="0" w:space="0" w:color="auto"/>
        <w:right w:val="none" w:sz="0" w:space="0" w:color="auto"/>
      </w:divBdr>
    </w:div>
    <w:div w:id="709645684">
      <w:bodyDiv w:val="1"/>
      <w:marLeft w:val="0"/>
      <w:marRight w:val="0"/>
      <w:marTop w:val="0"/>
      <w:marBottom w:val="0"/>
      <w:divBdr>
        <w:top w:val="none" w:sz="0" w:space="0" w:color="auto"/>
        <w:left w:val="none" w:sz="0" w:space="0" w:color="auto"/>
        <w:bottom w:val="none" w:sz="0" w:space="0" w:color="auto"/>
        <w:right w:val="none" w:sz="0" w:space="0" w:color="auto"/>
      </w:divBdr>
      <w:divsChild>
        <w:div w:id="2034068723">
          <w:marLeft w:val="446"/>
          <w:marRight w:val="0"/>
          <w:marTop w:val="0"/>
          <w:marBottom w:val="0"/>
          <w:divBdr>
            <w:top w:val="none" w:sz="0" w:space="0" w:color="auto"/>
            <w:left w:val="none" w:sz="0" w:space="0" w:color="auto"/>
            <w:bottom w:val="none" w:sz="0" w:space="0" w:color="auto"/>
            <w:right w:val="none" w:sz="0" w:space="0" w:color="auto"/>
          </w:divBdr>
        </w:div>
        <w:div w:id="561405232">
          <w:marLeft w:val="446"/>
          <w:marRight w:val="0"/>
          <w:marTop w:val="0"/>
          <w:marBottom w:val="0"/>
          <w:divBdr>
            <w:top w:val="none" w:sz="0" w:space="0" w:color="auto"/>
            <w:left w:val="none" w:sz="0" w:space="0" w:color="auto"/>
            <w:bottom w:val="none" w:sz="0" w:space="0" w:color="auto"/>
            <w:right w:val="none" w:sz="0" w:space="0" w:color="auto"/>
          </w:divBdr>
        </w:div>
        <w:div w:id="1632901112">
          <w:marLeft w:val="446"/>
          <w:marRight w:val="0"/>
          <w:marTop w:val="0"/>
          <w:marBottom w:val="0"/>
          <w:divBdr>
            <w:top w:val="none" w:sz="0" w:space="0" w:color="auto"/>
            <w:left w:val="none" w:sz="0" w:space="0" w:color="auto"/>
            <w:bottom w:val="none" w:sz="0" w:space="0" w:color="auto"/>
            <w:right w:val="none" w:sz="0" w:space="0" w:color="auto"/>
          </w:divBdr>
        </w:div>
        <w:div w:id="943152522">
          <w:marLeft w:val="446"/>
          <w:marRight w:val="0"/>
          <w:marTop w:val="0"/>
          <w:marBottom w:val="0"/>
          <w:divBdr>
            <w:top w:val="none" w:sz="0" w:space="0" w:color="auto"/>
            <w:left w:val="none" w:sz="0" w:space="0" w:color="auto"/>
            <w:bottom w:val="none" w:sz="0" w:space="0" w:color="auto"/>
            <w:right w:val="none" w:sz="0" w:space="0" w:color="auto"/>
          </w:divBdr>
        </w:div>
        <w:div w:id="758451494">
          <w:marLeft w:val="446"/>
          <w:marRight w:val="0"/>
          <w:marTop w:val="0"/>
          <w:marBottom w:val="0"/>
          <w:divBdr>
            <w:top w:val="none" w:sz="0" w:space="0" w:color="auto"/>
            <w:left w:val="none" w:sz="0" w:space="0" w:color="auto"/>
            <w:bottom w:val="none" w:sz="0" w:space="0" w:color="auto"/>
            <w:right w:val="none" w:sz="0" w:space="0" w:color="auto"/>
          </w:divBdr>
        </w:div>
        <w:div w:id="585114405">
          <w:marLeft w:val="446"/>
          <w:marRight w:val="0"/>
          <w:marTop w:val="0"/>
          <w:marBottom w:val="0"/>
          <w:divBdr>
            <w:top w:val="none" w:sz="0" w:space="0" w:color="auto"/>
            <w:left w:val="none" w:sz="0" w:space="0" w:color="auto"/>
            <w:bottom w:val="none" w:sz="0" w:space="0" w:color="auto"/>
            <w:right w:val="none" w:sz="0" w:space="0" w:color="auto"/>
          </w:divBdr>
        </w:div>
        <w:div w:id="2011642646">
          <w:marLeft w:val="446"/>
          <w:marRight w:val="0"/>
          <w:marTop w:val="0"/>
          <w:marBottom w:val="0"/>
          <w:divBdr>
            <w:top w:val="none" w:sz="0" w:space="0" w:color="auto"/>
            <w:left w:val="none" w:sz="0" w:space="0" w:color="auto"/>
            <w:bottom w:val="none" w:sz="0" w:space="0" w:color="auto"/>
            <w:right w:val="none" w:sz="0" w:space="0" w:color="auto"/>
          </w:divBdr>
        </w:div>
        <w:div w:id="1721901299">
          <w:marLeft w:val="446"/>
          <w:marRight w:val="0"/>
          <w:marTop w:val="0"/>
          <w:marBottom w:val="0"/>
          <w:divBdr>
            <w:top w:val="none" w:sz="0" w:space="0" w:color="auto"/>
            <w:left w:val="none" w:sz="0" w:space="0" w:color="auto"/>
            <w:bottom w:val="none" w:sz="0" w:space="0" w:color="auto"/>
            <w:right w:val="none" w:sz="0" w:space="0" w:color="auto"/>
          </w:divBdr>
        </w:div>
      </w:divsChild>
    </w:div>
    <w:div w:id="793132901">
      <w:bodyDiv w:val="1"/>
      <w:marLeft w:val="0"/>
      <w:marRight w:val="0"/>
      <w:marTop w:val="0"/>
      <w:marBottom w:val="0"/>
      <w:divBdr>
        <w:top w:val="none" w:sz="0" w:space="0" w:color="auto"/>
        <w:left w:val="none" w:sz="0" w:space="0" w:color="auto"/>
        <w:bottom w:val="none" w:sz="0" w:space="0" w:color="auto"/>
        <w:right w:val="none" w:sz="0" w:space="0" w:color="auto"/>
      </w:divBdr>
    </w:div>
    <w:div w:id="819541544">
      <w:bodyDiv w:val="1"/>
      <w:marLeft w:val="0"/>
      <w:marRight w:val="0"/>
      <w:marTop w:val="0"/>
      <w:marBottom w:val="0"/>
      <w:divBdr>
        <w:top w:val="none" w:sz="0" w:space="0" w:color="auto"/>
        <w:left w:val="none" w:sz="0" w:space="0" w:color="auto"/>
        <w:bottom w:val="none" w:sz="0" w:space="0" w:color="auto"/>
        <w:right w:val="none" w:sz="0" w:space="0" w:color="auto"/>
      </w:divBdr>
    </w:div>
    <w:div w:id="821314912">
      <w:bodyDiv w:val="1"/>
      <w:marLeft w:val="0"/>
      <w:marRight w:val="0"/>
      <w:marTop w:val="0"/>
      <w:marBottom w:val="0"/>
      <w:divBdr>
        <w:top w:val="none" w:sz="0" w:space="0" w:color="auto"/>
        <w:left w:val="none" w:sz="0" w:space="0" w:color="auto"/>
        <w:bottom w:val="none" w:sz="0" w:space="0" w:color="auto"/>
        <w:right w:val="none" w:sz="0" w:space="0" w:color="auto"/>
      </w:divBdr>
      <w:divsChild>
        <w:div w:id="754548579">
          <w:marLeft w:val="274"/>
          <w:marRight w:val="0"/>
          <w:marTop w:val="0"/>
          <w:marBottom w:val="0"/>
          <w:divBdr>
            <w:top w:val="none" w:sz="0" w:space="0" w:color="auto"/>
            <w:left w:val="none" w:sz="0" w:space="0" w:color="auto"/>
            <w:bottom w:val="none" w:sz="0" w:space="0" w:color="auto"/>
            <w:right w:val="none" w:sz="0" w:space="0" w:color="auto"/>
          </w:divBdr>
        </w:div>
        <w:div w:id="55709536">
          <w:marLeft w:val="274"/>
          <w:marRight w:val="0"/>
          <w:marTop w:val="0"/>
          <w:marBottom w:val="0"/>
          <w:divBdr>
            <w:top w:val="none" w:sz="0" w:space="0" w:color="auto"/>
            <w:left w:val="none" w:sz="0" w:space="0" w:color="auto"/>
            <w:bottom w:val="none" w:sz="0" w:space="0" w:color="auto"/>
            <w:right w:val="none" w:sz="0" w:space="0" w:color="auto"/>
          </w:divBdr>
        </w:div>
        <w:div w:id="393938881">
          <w:marLeft w:val="274"/>
          <w:marRight w:val="0"/>
          <w:marTop w:val="0"/>
          <w:marBottom w:val="0"/>
          <w:divBdr>
            <w:top w:val="none" w:sz="0" w:space="0" w:color="auto"/>
            <w:left w:val="none" w:sz="0" w:space="0" w:color="auto"/>
            <w:bottom w:val="none" w:sz="0" w:space="0" w:color="auto"/>
            <w:right w:val="none" w:sz="0" w:space="0" w:color="auto"/>
          </w:divBdr>
        </w:div>
        <w:div w:id="614672410">
          <w:marLeft w:val="274"/>
          <w:marRight w:val="0"/>
          <w:marTop w:val="0"/>
          <w:marBottom w:val="0"/>
          <w:divBdr>
            <w:top w:val="none" w:sz="0" w:space="0" w:color="auto"/>
            <w:left w:val="none" w:sz="0" w:space="0" w:color="auto"/>
            <w:bottom w:val="none" w:sz="0" w:space="0" w:color="auto"/>
            <w:right w:val="none" w:sz="0" w:space="0" w:color="auto"/>
          </w:divBdr>
        </w:div>
        <w:div w:id="2015374907">
          <w:marLeft w:val="274"/>
          <w:marRight w:val="0"/>
          <w:marTop w:val="0"/>
          <w:marBottom w:val="0"/>
          <w:divBdr>
            <w:top w:val="none" w:sz="0" w:space="0" w:color="auto"/>
            <w:left w:val="none" w:sz="0" w:space="0" w:color="auto"/>
            <w:bottom w:val="none" w:sz="0" w:space="0" w:color="auto"/>
            <w:right w:val="none" w:sz="0" w:space="0" w:color="auto"/>
          </w:divBdr>
        </w:div>
        <w:div w:id="387994818">
          <w:marLeft w:val="274"/>
          <w:marRight w:val="0"/>
          <w:marTop w:val="0"/>
          <w:marBottom w:val="0"/>
          <w:divBdr>
            <w:top w:val="none" w:sz="0" w:space="0" w:color="auto"/>
            <w:left w:val="none" w:sz="0" w:space="0" w:color="auto"/>
            <w:bottom w:val="none" w:sz="0" w:space="0" w:color="auto"/>
            <w:right w:val="none" w:sz="0" w:space="0" w:color="auto"/>
          </w:divBdr>
        </w:div>
        <w:div w:id="417748402">
          <w:marLeft w:val="547"/>
          <w:marRight w:val="0"/>
          <w:marTop w:val="0"/>
          <w:marBottom w:val="0"/>
          <w:divBdr>
            <w:top w:val="none" w:sz="0" w:space="0" w:color="auto"/>
            <w:left w:val="none" w:sz="0" w:space="0" w:color="auto"/>
            <w:bottom w:val="none" w:sz="0" w:space="0" w:color="auto"/>
            <w:right w:val="none" w:sz="0" w:space="0" w:color="auto"/>
          </w:divBdr>
        </w:div>
        <w:div w:id="1974360092">
          <w:marLeft w:val="547"/>
          <w:marRight w:val="0"/>
          <w:marTop w:val="0"/>
          <w:marBottom w:val="0"/>
          <w:divBdr>
            <w:top w:val="none" w:sz="0" w:space="0" w:color="auto"/>
            <w:left w:val="none" w:sz="0" w:space="0" w:color="auto"/>
            <w:bottom w:val="none" w:sz="0" w:space="0" w:color="auto"/>
            <w:right w:val="none" w:sz="0" w:space="0" w:color="auto"/>
          </w:divBdr>
        </w:div>
        <w:div w:id="1818917302">
          <w:marLeft w:val="547"/>
          <w:marRight w:val="0"/>
          <w:marTop w:val="0"/>
          <w:marBottom w:val="0"/>
          <w:divBdr>
            <w:top w:val="none" w:sz="0" w:space="0" w:color="auto"/>
            <w:left w:val="none" w:sz="0" w:space="0" w:color="auto"/>
            <w:bottom w:val="none" w:sz="0" w:space="0" w:color="auto"/>
            <w:right w:val="none" w:sz="0" w:space="0" w:color="auto"/>
          </w:divBdr>
        </w:div>
        <w:div w:id="562907947">
          <w:marLeft w:val="547"/>
          <w:marRight w:val="0"/>
          <w:marTop w:val="0"/>
          <w:marBottom w:val="0"/>
          <w:divBdr>
            <w:top w:val="none" w:sz="0" w:space="0" w:color="auto"/>
            <w:left w:val="none" w:sz="0" w:space="0" w:color="auto"/>
            <w:bottom w:val="none" w:sz="0" w:space="0" w:color="auto"/>
            <w:right w:val="none" w:sz="0" w:space="0" w:color="auto"/>
          </w:divBdr>
        </w:div>
        <w:div w:id="964195904">
          <w:marLeft w:val="547"/>
          <w:marRight w:val="0"/>
          <w:marTop w:val="0"/>
          <w:marBottom w:val="0"/>
          <w:divBdr>
            <w:top w:val="none" w:sz="0" w:space="0" w:color="auto"/>
            <w:left w:val="none" w:sz="0" w:space="0" w:color="auto"/>
            <w:bottom w:val="none" w:sz="0" w:space="0" w:color="auto"/>
            <w:right w:val="none" w:sz="0" w:space="0" w:color="auto"/>
          </w:divBdr>
        </w:div>
      </w:divsChild>
    </w:div>
    <w:div w:id="844712353">
      <w:bodyDiv w:val="1"/>
      <w:marLeft w:val="0"/>
      <w:marRight w:val="0"/>
      <w:marTop w:val="0"/>
      <w:marBottom w:val="0"/>
      <w:divBdr>
        <w:top w:val="none" w:sz="0" w:space="0" w:color="auto"/>
        <w:left w:val="none" w:sz="0" w:space="0" w:color="auto"/>
        <w:bottom w:val="none" w:sz="0" w:space="0" w:color="auto"/>
        <w:right w:val="none" w:sz="0" w:space="0" w:color="auto"/>
      </w:divBdr>
      <w:divsChild>
        <w:div w:id="240869137">
          <w:marLeft w:val="446"/>
          <w:marRight w:val="0"/>
          <w:marTop w:val="0"/>
          <w:marBottom w:val="0"/>
          <w:divBdr>
            <w:top w:val="none" w:sz="0" w:space="0" w:color="auto"/>
            <w:left w:val="none" w:sz="0" w:space="0" w:color="auto"/>
            <w:bottom w:val="none" w:sz="0" w:space="0" w:color="auto"/>
            <w:right w:val="none" w:sz="0" w:space="0" w:color="auto"/>
          </w:divBdr>
        </w:div>
      </w:divsChild>
    </w:div>
    <w:div w:id="979382853">
      <w:bodyDiv w:val="1"/>
      <w:marLeft w:val="0"/>
      <w:marRight w:val="0"/>
      <w:marTop w:val="0"/>
      <w:marBottom w:val="0"/>
      <w:divBdr>
        <w:top w:val="none" w:sz="0" w:space="0" w:color="auto"/>
        <w:left w:val="none" w:sz="0" w:space="0" w:color="auto"/>
        <w:bottom w:val="none" w:sz="0" w:space="0" w:color="auto"/>
        <w:right w:val="none" w:sz="0" w:space="0" w:color="auto"/>
      </w:divBdr>
    </w:div>
    <w:div w:id="994607025">
      <w:bodyDiv w:val="1"/>
      <w:marLeft w:val="0"/>
      <w:marRight w:val="0"/>
      <w:marTop w:val="0"/>
      <w:marBottom w:val="0"/>
      <w:divBdr>
        <w:top w:val="none" w:sz="0" w:space="0" w:color="auto"/>
        <w:left w:val="none" w:sz="0" w:space="0" w:color="auto"/>
        <w:bottom w:val="none" w:sz="0" w:space="0" w:color="auto"/>
        <w:right w:val="none" w:sz="0" w:space="0" w:color="auto"/>
      </w:divBdr>
      <w:divsChild>
        <w:div w:id="1799642324">
          <w:marLeft w:val="0"/>
          <w:marRight w:val="0"/>
          <w:marTop w:val="0"/>
          <w:marBottom w:val="0"/>
          <w:divBdr>
            <w:top w:val="none" w:sz="0" w:space="0" w:color="auto"/>
            <w:left w:val="none" w:sz="0" w:space="0" w:color="auto"/>
            <w:bottom w:val="none" w:sz="0" w:space="0" w:color="auto"/>
            <w:right w:val="none" w:sz="0" w:space="0" w:color="auto"/>
          </w:divBdr>
        </w:div>
        <w:div w:id="1521579695">
          <w:marLeft w:val="0"/>
          <w:marRight w:val="0"/>
          <w:marTop w:val="0"/>
          <w:marBottom w:val="0"/>
          <w:divBdr>
            <w:top w:val="none" w:sz="0" w:space="0" w:color="auto"/>
            <w:left w:val="none" w:sz="0" w:space="0" w:color="auto"/>
            <w:bottom w:val="none" w:sz="0" w:space="0" w:color="auto"/>
            <w:right w:val="none" w:sz="0" w:space="0" w:color="auto"/>
          </w:divBdr>
        </w:div>
        <w:div w:id="1426416802">
          <w:marLeft w:val="0"/>
          <w:marRight w:val="0"/>
          <w:marTop w:val="0"/>
          <w:marBottom w:val="0"/>
          <w:divBdr>
            <w:top w:val="none" w:sz="0" w:space="0" w:color="auto"/>
            <w:left w:val="none" w:sz="0" w:space="0" w:color="auto"/>
            <w:bottom w:val="none" w:sz="0" w:space="0" w:color="auto"/>
            <w:right w:val="none" w:sz="0" w:space="0" w:color="auto"/>
          </w:divBdr>
        </w:div>
      </w:divsChild>
    </w:div>
    <w:div w:id="1271402264">
      <w:bodyDiv w:val="1"/>
      <w:marLeft w:val="0"/>
      <w:marRight w:val="0"/>
      <w:marTop w:val="0"/>
      <w:marBottom w:val="0"/>
      <w:divBdr>
        <w:top w:val="none" w:sz="0" w:space="0" w:color="auto"/>
        <w:left w:val="none" w:sz="0" w:space="0" w:color="auto"/>
        <w:bottom w:val="none" w:sz="0" w:space="0" w:color="auto"/>
        <w:right w:val="none" w:sz="0" w:space="0" w:color="auto"/>
      </w:divBdr>
      <w:divsChild>
        <w:div w:id="1973096508">
          <w:marLeft w:val="0"/>
          <w:marRight w:val="0"/>
          <w:marTop w:val="0"/>
          <w:marBottom w:val="0"/>
          <w:divBdr>
            <w:top w:val="none" w:sz="0" w:space="0" w:color="auto"/>
            <w:left w:val="none" w:sz="0" w:space="0" w:color="auto"/>
            <w:bottom w:val="none" w:sz="0" w:space="0" w:color="auto"/>
            <w:right w:val="none" w:sz="0" w:space="0" w:color="auto"/>
          </w:divBdr>
          <w:divsChild>
            <w:div w:id="486091454">
              <w:marLeft w:val="0"/>
              <w:marRight w:val="0"/>
              <w:marTop w:val="0"/>
              <w:marBottom w:val="300"/>
              <w:divBdr>
                <w:top w:val="single" w:sz="6" w:space="11" w:color="FFFB90"/>
                <w:left w:val="single" w:sz="6" w:space="11" w:color="FFFB90"/>
                <w:bottom w:val="single" w:sz="6" w:space="11" w:color="FFFB90"/>
                <w:right w:val="single" w:sz="6" w:space="11" w:color="FFFB90"/>
              </w:divBdr>
            </w:div>
            <w:div w:id="577908863">
              <w:marLeft w:val="0"/>
              <w:marRight w:val="0"/>
              <w:marTop w:val="0"/>
              <w:marBottom w:val="300"/>
              <w:divBdr>
                <w:top w:val="single" w:sz="6" w:space="11" w:color="FFFB90"/>
                <w:left w:val="single" w:sz="6" w:space="11" w:color="FFFB90"/>
                <w:bottom w:val="single" w:sz="6" w:space="11" w:color="FFFB90"/>
                <w:right w:val="single" w:sz="6" w:space="11" w:color="FFFB90"/>
              </w:divBdr>
            </w:div>
            <w:div w:id="20596250">
              <w:marLeft w:val="0"/>
              <w:marRight w:val="0"/>
              <w:marTop w:val="0"/>
              <w:marBottom w:val="300"/>
              <w:divBdr>
                <w:top w:val="single" w:sz="6" w:space="11" w:color="FFFB90"/>
                <w:left w:val="single" w:sz="6" w:space="11" w:color="FFFB90"/>
                <w:bottom w:val="single" w:sz="6" w:space="11" w:color="FFFB90"/>
                <w:right w:val="single" w:sz="6" w:space="11" w:color="FFFB90"/>
              </w:divBdr>
            </w:div>
          </w:divsChild>
        </w:div>
      </w:divsChild>
    </w:div>
    <w:div w:id="1343239378">
      <w:bodyDiv w:val="1"/>
      <w:marLeft w:val="0"/>
      <w:marRight w:val="0"/>
      <w:marTop w:val="0"/>
      <w:marBottom w:val="0"/>
      <w:divBdr>
        <w:top w:val="none" w:sz="0" w:space="0" w:color="auto"/>
        <w:left w:val="none" w:sz="0" w:space="0" w:color="auto"/>
        <w:bottom w:val="none" w:sz="0" w:space="0" w:color="auto"/>
        <w:right w:val="none" w:sz="0" w:space="0" w:color="auto"/>
      </w:divBdr>
    </w:div>
    <w:div w:id="1377387970">
      <w:bodyDiv w:val="1"/>
      <w:marLeft w:val="0"/>
      <w:marRight w:val="0"/>
      <w:marTop w:val="0"/>
      <w:marBottom w:val="0"/>
      <w:divBdr>
        <w:top w:val="none" w:sz="0" w:space="0" w:color="auto"/>
        <w:left w:val="none" w:sz="0" w:space="0" w:color="auto"/>
        <w:bottom w:val="none" w:sz="0" w:space="0" w:color="auto"/>
        <w:right w:val="none" w:sz="0" w:space="0" w:color="auto"/>
      </w:divBdr>
    </w:div>
    <w:div w:id="1631204893">
      <w:bodyDiv w:val="1"/>
      <w:marLeft w:val="0"/>
      <w:marRight w:val="0"/>
      <w:marTop w:val="0"/>
      <w:marBottom w:val="0"/>
      <w:divBdr>
        <w:top w:val="none" w:sz="0" w:space="0" w:color="auto"/>
        <w:left w:val="none" w:sz="0" w:space="0" w:color="auto"/>
        <w:bottom w:val="none" w:sz="0" w:space="0" w:color="auto"/>
        <w:right w:val="none" w:sz="0" w:space="0" w:color="auto"/>
      </w:divBdr>
      <w:divsChild>
        <w:div w:id="1810593539">
          <w:marLeft w:val="446"/>
          <w:marRight w:val="0"/>
          <w:marTop w:val="0"/>
          <w:marBottom w:val="0"/>
          <w:divBdr>
            <w:top w:val="none" w:sz="0" w:space="0" w:color="auto"/>
            <w:left w:val="none" w:sz="0" w:space="0" w:color="auto"/>
            <w:bottom w:val="none" w:sz="0" w:space="0" w:color="auto"/>
            <w:right w:val="none" w:sz="0" w:space="0" w:color="auto"/>
          </w:divBdr>
        </w:div>
      </w:divsChild>
    </w:div>
    <w:div w:id="1642808532">
      <w:bodyDiv w:val="1"/>
      <w:marLeft w:val="0"/>
      <w:marRight w:val="0"/>
      <w:marTop w:val="0"/>
      <w:marBottom w:val="0"/>
      <w:divBdr>
        <w:top w:val="none" w:sz="0" w:space="0" w:color="auto"/>
        <w:left w:val="none" w:sz="0" w:space="0" w:color="auto"/>
        <w:bottom w:val="none" w:sz="0" w:space="0" w:color="auto"/>
        <w:right w:val="none" w:sz="0" w:space="0" w:color="auto"/>
      </w:divBdr>
    </w:div>
    <w:div w:id="1651981714">
      <w:bodyDiv w:val="1"/>
      <w:marLeft w:val="0"/>
      <w:marRight w:val="0"/>
      <w:marTop w:val="0"/>
      <w:marBottom w:val="0"/>
      <w:divBdr>
        <w:top w:val="none" w:sz="0" w:space="0" w:color="auto"/>
        <w:left w:val="none" w:sz="0" w:space="0" w:color="auto"/>
        <w:bottom w:val="none" w:sz="0" w:space="0" w:color="auto"/>
        <w:right w:val="none" w:sz="0" w:space="0" w:color="auto"/>
      </w:divBdr>
    </w:div>
    <w:div w:id="1663044338">
      <w:bodyDiv w:val="1"/>
      <w:marLeft w:val="0"/>
      <w:marRight w:val="0"/>
      <w:marTop w:val="0"/>
      <w:marBottom w:val="0"/>
      <w:divBdr>
        <w:top w:val="none" w:sz="0" w:space="0" w:color="auto"/>
        <w:left w:val="none" w:sz="0" w:space="0" w:color="auto"/>
        <w:bottom w:val="none" w:sz="0" w:space="0" w:color="auto"/>
        <w:right w:val="none" w:sz="0" w:space="0" w:color="auto"/>
      </w:divBdr>
    </w:div>
    <w:div w:id="1896549778">
      <w:bodyDiv w:val="1"/>
      <w:marLeft w:val="0"/>
      <w:marRight w:val="0"/>
      <w:marTop w:val="0"/>
      <w:marBottom w:val="0"/>
      <w:divBdr>
        <w:top w:val="none" w:sz="0" w:space="0" w:color="auto"/>
        <w:left w:val="none" w:sz="0" w:space="0" w:color="auto"/>
        <w:bottom w:val="none" w:sz="0" w:space="0" w:color="auto"/>
        <w:right w:val="none" w:sz="0" w:space="0" w:color="auto"/>
      </w:divBdr>
      <w:divsChild>
        <w:div w:id="206375626">
          <w:marLeft w:val="446"/>
          <w:marRight w:val="0"/>
          <w:marTop w:val="0"/>
          <w:marBottom w:val="0"/>
          <w:divBdr>
            <w:top w:val="none" w:sz="0" w:space="0" w:color="auto"/>
            <w:left w:val="none" w:sz="0" w:space="0" w:color="auto"/>
            <w:bottom w:val="none" w:sz="0" w:space="0" w:color="auto"/>
            <w:right w:val="none" w:sz="0" w:space="0" w:color="auto"/>
          </w:divBdr>
        </w:div>
      </w:divsChild>
    </w:div>
    <w:div w:id="1938783823">
      <w:bodyDiv w:val="1"/>
      <w:marLeft w:val="0"/>
      <w:marRight w:val="0"/>
      <w:marTop w:val="0"/>
      <w:marBottom w:val="0"/>
      <w:divBdr>
        <w:top w:val="none" w:sz="0" w:space="0" w:color="auto"/>
        <w:left w:val="none" w:sz="0" w:space="0" w:color="auto"/>
        <w:bottom w:val="none" w:sz="0" w:space="0" w:color="auto"/>
        <w:right w:val="none" w:sz="0" w:space="0" w:color="auto"/>
      </w:divBdr>
      <w:divsChild>
        <w:div w:id="811407895">
          <w:marLeft w:val="446"/>
          <w:marRight w:val="0"/>
          <w:marTop w:val="0"/>
          <w:marBottom w:val="0"/>
          <w:divBdr>
            <w:top w:val="none" w:sz="0" w:space="0" w:color="auto"/>
            <w:left w:val="none" w:sz="0" w:space="0" w:color="auto"/>
            <w:bottom w:val="none" w:sz="0" w:space="0" w:color="auto"/>
            <w:right w:val="none" w:sz="0" w:space="0" w:color="auto"/>
          </w:divBdr>
        </w:div>
      </w:divsChild>
    </w:div>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 w:id="2066832850">
      <w:bodyDiv w:val="1"/>
      <w:marLeft w:val="0"/>
      <w:marRight w:val="0"/>
      <w:marTop w:val="0"/>
      <w:marBottom w:val="0"/>
      <w:divBdr>
        <w:top w:val="none" w:sz="0" w:space="0" w:color="auto"/>
        <w:left w:val="none" w:sz="0" w:space="0" w:color="auto"/>
        <w:bottom w:val="none" w:sz="0" w:space="0" w:color="auto"/>
        <w:right w:val="none" w:sz="0" w:space="0" w:color="auto"/>
      </w:divBdr>
      <w:divsChild>
        <w:div w:id="495465162">
          <w:marLeft w:val="446"/>
          <w:marRight w:val="0"/>
          <w:marTop w:val="0"/>
          <w:marBottom w:val="0"/>
          <w:divBdr>
            <w:top w:val="none" w:sz="0" w:space="0" w:color="auto"/>
            <w:left w:val="none" w:sz="0" w:space="0" w:color="auto"/>
            <w:bottom w:val="none" w:sz="0" w:space="0" w:color="auto"/>
            <w:right w:val="none" w:sz="0" w:space="0" w:color="auto"/>
          </w:divBdr>
        </w:div>
        <w:div w:id="1762289571">
          <w:marLeft w:val="446"/>
          <w:marRight w:val="0"/>
          <w:marTop w:val="0"/>
          <w:marBottom w:val="0"/>
          <w:divBdr>
            <w:top w:val="none" w:sz="0" w:space="0" w:color="auto"/>
            <w:left w:val="none" w:sz="0" w:space="0" w:color="auto"/>
            <w:bottom w:val="none" w:sz="0" w:space="0" w:color="auto"/>
            <w:right w:val="none" w:sz="0" w:space="0" w:color="auto"/>
          </w:divBdr>
        </w:div>
        <w:div w:id="1332290918">
          <w:marLeft w:val="446"/>
          <w:marRight w:val="0"/>
          <w:marTop w:val="0"/>
          <w:marBottom w:val="0"/>
          <w:divBdr>
            <w:top w:val="none" w:sz="0" w:space="0" w:color="auto"/>
            <w:left w:val="none" w:sz="0" w:space="0" w:color="auto"/>
            <w:bottom w:val="none" w:sz="0" w:space="0" w:color="auto"/>
            <w:right w:val="none" w:sz="0" w:space="0" w:color="auto"/>
          </w:divBdr>
        </w:div>
        <w:div w:id="1455170645">
          <w:marLeft w:val="446"/>
          <w:marRight w:val="0"/>
          <w:marTop w:val="0"/>
          <w:marBottom w:val="0"/>
          <w:divBdr>
            <w:top w:val="none" w:sz="0" w:space="0" w:color="auto"/>
            <w:left w:val="none" w:sz="0" w:space="0" w:color="auto"/>
            <w:bottom w:val="none" w:sz="0" w:space="0" w:color="auto"/>
            <w:right w:val="none" w:sz="0" w:space="0" w:color="auto"/>
          </w:divBdr>
        </w:div>
      </w:divsChild>
    </w:div>
    <w:div w:id="2128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D116-B401-40CF-ADB7-13F28B60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8</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Azhani Ismail</cp:lastModifiedBy>
  <cp:revision>16</cp:revision>
  <cp:lastPrinted>2020-03-05T03:30:00Z</cp:lastPrinted>
  <dcterms:created xsi:type="dcterms:W3CDTF">2020-11-03T04:18:00Z</dcterms:created>
  <dcterms:modified xsi:type="dcterms:W3CDTF">2020-11-27T06:13:00Z</dcterms:modified>
</cp:coreProperties>
</file>