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F89E" w14:textId="77777777" w:rsidR="00583282" w:rsidRPr="007D6E5E" w:rsidRDefault="00BF0102" w:rsidP="00BF0102">
      <w:pPr>
        <w:pStyle w:val="Title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7D6E5E">
        <w:rPr>
          <w:rFonts w:ascii="Arial" w:hAnsi="Arial" w:cs="Arial"/>
          <w:color w:val="000000" w:themeColor="text1"/>
          <w:sz w:val="28"/>
          <w:szCs w:val="28"/>
          <w:u w:val="single"/>
        </w:rPr>
        <w:t>RI</w:t>
      </w:r>
      <w:r w:rsidR="00583282" w:rsidRPr="007D6E5E">
        <w:rPr>
          <w:rFonts w:ascii="Arial" w:hAnsi="Arial" w:cs="Arial"/>
          <w:color w:val="000000" w:themeColor="text1"/>
          <w:sz w:val="28"/>
          <w:szCs w:val="28"/>
          <w:u w:val="single"/>
        </w:rPr>
        <w:t>NGKASAN EKSEKUTIF</w:t>
      </w:r>
    </w:p>
    <w:p w14:paraId="20EAFF25" w14:textId="56618EFB" w:rsidR="00260717" w:rsidRPr="007D6E5E" w:rsidRDefault="00260717" w:rsidP="00FE7B56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75"/>
        <w:gridCol w:w="7330"/>
      </w:tblGrid>
      <w:tr w:rsidR="00EA2784" w:rsidRPr="007D6E5E" w14:paraId="5EF2A4C0" w14:textId="77777777" w:rsidTr="004F0A36">
        <w:trPr>
          <w:trHeight w:val="1686"/>
        </w:trPr>
        <w:tc>
          <w:tcPr>
            <w:tcW w:w="2610" w:type="dxa"/>
            <w:vAlign w:val="center"/>
          </w:tcPr>
          <w:p w14:paraId="1BCB4652" w14:textId="77777777" w:rsidR="008A32B9" w:rsidRPr="007D6E5E" w:rsidRDefault="008A32B9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0558364" w14:textId="77777777" w:rsidR="008A32B9" w:rsidRPr="007D6E5E" w:rsidRDefault="008A32B9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4B9E77BB" w14:textId="77777777" w:rsidR="008A32B9" w:rsidRPr="007D6E5E" w:rsidRDefault="008A32B9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24AEFA0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TAJUK</w:t>
            </w:r>
          </w:p>
          <w:p w14:paraId="3FD7CE60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664722B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14:paraId="767CAAF8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7B7D3A5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523F3BFA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30" w:type="dxa"/>
            <w:vAlign w:val="center"/>
          </w:tcPr>
          <w:p w14:paraId="3F7DFA28" w14:textId="76F96FBD" w:rsidR="00260717" w:rsidRPr="007D6E5E" w:rsidRDefault="00DD7E49" w:rsidP="00774B6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fi-FI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M</w:t>
            </w:r>
            <w:r w:rsidR="00C1230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enjalankan P</w:t>
            </w:r>
            <w:r w:rsidR="003F6AF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rogram </w:t>
            </w:r>
            <w:r w:rsidR="00774B61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Sususlan bagi </w:t>
            </w:r>
            <w:r w:rsidR="003F6AF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Amalan Baik Peraturan</w:t>
            </w:r>
            <w:r w:rsidR="005004F8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(GRP)</w:t>
            </w:r>
            <w:r w:rsidR="003F6AF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7D6E5E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2019 </w:t>
            </w: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Peringkat </w:t>
            </w:r>
            <w:r w:rsidR="00774B61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Wilayah </w:t>
            </w:r>
            <w:r w:rsidR="005004F8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Timur: Kelantan dan Terengganu. </w:t>
            </w:r>
          </w:p>
        </w:tc>
      </w:tr>
      <w:tr w:rsidR="00EA2784" w:rsidRPr="007D6E5E" w14:paraId="7D37BF54" w14:textId="77777777" w:rsidTr="00BF47CC">
        <w:trPr>
          <w:trHeight w:val="3189"/>
        </w:trPr>
        <w:tc>
          <w:tcPr>
            <w:tcW w:w="2610" w:type="dxa"/>
            <w:vAlign w:val="center"/>
          </w:tcPr>
          <w:p w14:paraId="1DA739E3" w14:textId="12BDDC63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OBJEKTIF</w:t>
            </w:r>
          </w:p>
        </w:tc>
        <w:tc>
          <w:tcPr>
            <w:tcW w:w="275" w:type="dxa"/>
            <w:vAlign w:val="center"/>
          </w:tcPr>
          <w:p w14:paraId="33646EAA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06DF5647" w14:textId="3976B28D" w:rsidR="004F0A36" w:rsidRPr="007D6E5E" w:rsidRDefault="00CF0DC3" w:rsidP="004F0A36">
            <w:pPr>
              <w:pStyle w:val="BodyText"/>
              <w:numPr>
                <w:ilvl w:val="0"/>
                <w:numId w:val="31"/>
              </w:numPr>
              <w:ind w:left="404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Membantu n</w:t>
            </w:r>
            <w:r w:rsidR="004F0A36" w:rsidRPr="007D6E5E">
              <w:rPr>
                <w:color w:val="000000" w:themeColor="text1"/>
                <w:sz w:val="28"/>
                <w:szCs w:val="28"/>
                <w:lang w:val="en-GB"/>
              </w:rPr>
              <w:t>egeri Kelantan dan Terengganu dalam pembentukan po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lisi Amalan Baik Peraturan</w:t>
            </w:r>
            <w:r w:rsidR="004F0A36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bagi memastikan prinsip – prinsip GRP dapat diterapkan dalam proses penggubalan peraturan negeri,</w:t>
            </w:r>
          </w:p>
          <w:p w14:paraId="0F77A5EA" w14:textId="012C54DA" w:rsidR="004F0A36" w:rsidRPr="007D6E5E" w:rsidRDefault="004F0A36" w:rsidP="004F0A36">
            <w:pPr>
              <w:pStyle w:val="BodyText"/>
              <w:numPr>
                <w:ilvl w:val="0"/>
                <w:numId w:val="31"/>
              </w:numPr>
              <w:ind w:left="404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Memastikan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negeri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Kelantan dan Terengganu menjadi salah satu negeri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– negeri 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yang menggunapakai prinsip – prinsip GRP dalam penggubalan peraturan menjelang tahun 2020, dan</w:t>
            </w:r>
          </w:p>
          <w:p w14:paraId="18BC8F38" w14:textId="030A6594" w:rsidR="00260717" w:rsidRPr="007D6E5E" w:rsidRDefault="004F0A36" w:rsidP="004F0A36">
            <w:pPr>
              <w:pStyle w:val="BodyText"/>
              <w:numPr>
                <w:ilvl w:val="0"/>
                <w:numId w:val="31"/>
              </w:numPr>
              <w:ind w:left="404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Memberi latiha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n RIA secara </w:t>
            </w:r>
            <w:r w:rsidR="00CF0DC3" w:rsidRPr="000D43D5">
              <w:rPr>
                <w:i/>
                <w:color w:val="000000" w:themeColor="text1"/>
                <w:sz w:val="28"/>
                <w:szCs w:val="28"/>
                <w:lang w:val="en-GB"/>
              </w:rPr>
              <w:t>hands – on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kepada agensi kerajaan n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egeri Kelantan dan Terengganu dalam melaksanakan projek rintis dan juga kumpulan </w:t>
            </w:r>
            <w:r w:rsidR="00CF0DC3" w:rsidRPr="000D43D5">
              <w:rPr>
                <w:i/>
                <w:color w:val="000000" w:themeColor="text1"/>
                <w:sz w:val="28"/>
                <w:szCs w:val="28"/>
                <w:lang w:val="en-GB"/>
              </w:rPr>
              <w:t>a</w:t>
            </w:r>
            <w:r w:rsidRPr="000D43D5">
              <w:rPr>
                <w:i/>
                <w:color w:val="000000" w:themeColor="text1"/>
                <w:sz w:val="28"/>
                <w:szCs w:val="28"/>
                <w:lang w:val="en-GB"/>
              </w:rPr>
              <w:t>ssessor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.</w:t>
            </w:r>
          </w:p>
          <w:p w14:paraId="6F53CEF7" w14:textId="77777777" w:rsidR="00260717" w:rsidRPr="007D6E5E" w:rsidRDefault="00260717" w:rsidP="00774B61">
            <w:pPr>
              <w:pStyle w:val="ListParagraph"/>
              <w:ind w:left="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EA2784" w:rsidRPr="007D6E5E" w14:paraId="4D5EE11F" w14:textId="77777777" w:rsidTr="004F0A36">
        <w:trPr>
          <w:trHeight w:val="804"/>
        </w:trPr>
        <w:tc>
          <w:tcPr>
            <w:tcW w:w="2610" w:type="dxa"/>
            <w:vAlign w:val="center"/>
          </w:tcPr>
          <w:p w14:paraId="5EB40568" w14:textId="76F416DE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TARIKH PROGRAM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3B40456B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shd w:val="clear" w:color="auto" w:fill="auto"/>
            <w:vAlign w:val="center"/>
          </w:tcPr>
          <w:p w14:paraId="2BB3DD29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B123820" w14:textId="77777777" w:rsidR="007D6E5E" w:rsidRDefault="007D6E5E" w:rsidP="007D6E5E">
            <w:pPr>
              <w:pStyle w:val="ListParagraph"/>
              <w:numPr>
                <w:ilvl w:val="0"/>
                <w:numId w:val="32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Kelantan (April – Dis)</w:t>
            </w:r>
          </w:p>
          <w:p w14:paraId="216DF349" w14:textId="44FFFB97" w:rsidR="00260717" w:rsidRPr="007D6E5E" w:rsidRDefault="007D6E5E" w:rsidP="007D6E5E">
            <w:pPr>
              <w:pStyle w:val="ListParagraph"/>
              <w:numPr>
                <w:ilvl w:val="0"/>
                <w:numId w:val="32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Terengganu (April – Ogos)</w:t>
            </w:r>
          </w:p>
          <w:p w14:paraId="3B0BC3AF" w14:textId="3046A67E" w:rsidR="007D6E5E" w:rsidRPr="007D6E5E" w:rsidRDefault="007D6E5E" w:rsidP="007D6E5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EA2784" w:rsidRPr="007D6E5E" w14:paraId="6E3CAF7B" w14:textId="77777777" w:rsidTr="004F0A36">
        <w:trPr>
          <w:trHeight w:val="1272"/>
        </w:trPr>
        <w:tc>
          <w:tcPr>
            <w:tcW w:w="2610" w:type="dxa"/>
            <w:vAlign w:val="center"/>
          </w:tcPr>
          <w:p w14:paraId="4BEF4637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KOS TERLIBAT </w:t>
            </w:r>
          </w:p>
        </w:tc>
        <w:tc>
          <w:tcPr>
            <w:tcW w:w="275" w:type="dxa"/>
            <w:vAlign w:val="center"/>
          </w:tcPr>
          <w:p w14:paraId="356591A9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45ED2718" w14:textId="77777777" w:rsidR="007D6E5E" w:rsidRDefault="007D6E5E" w:rsidP="007D6E5E">
            <w:pPr>
              <w:pStyle w:val="ListParagraph"/>
              <w:numPr>
                <w:ilvl w:val="0"/>
                <w:numId w:val="33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Kelantan (RM 80,000)</w:t>
            </w:r>
          </w:p>
          <w:p w14:paraId="34605229" w14:textId="36019637" w:rsidR="007D6E5E" w:rsidRPr="007D6E5E" w:rsidRDefault="007D6E5E" w:rsidP="007D6E5E">
            <w:pPr>
              <w:pStyle w:val="ListParagraph"/>
              <w:numPr>
                <w:ilvl w:val="0"/>
                <w:numId w:val="33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Terengganu (RM 40,000)</w:t>
            </w:r>
          </w:p>
        </w:tc>
      </w:tr>
      <w:tr w:rsidR="00EA2784" w:rsidRPr="007D6E5E" w14:paraId="5EC2BAB8" w14:textId="77777777" w:rsidTr="0083238E">
        <w:trPr>
          <w:trHeight w:val="890"/>
        </w:trPr>
        <w:tc>
          <w:tcPr>
            <w:tcW w:w="2610" w:type="dxa"/>
            <w:vAlign w:val="center"/>
          </w:tcPr>
          <w:p w14:paraId="2924F18E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BAJET</w:t>
            </w:r>
          </w:p>
        </w:tc>
        <w:tc>
          <w:tcPr>
            <w:tcW w:w="275" w:type="dxa"/>
            <w:vAlign w:val="center"/>
          </w:tcPr>
          <w:p w14:paraId="09538F69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65B152CF" w14:textId="039E6FDE" w:rsidR="00EA6C5F" w:rsidRPr="007D6E5E" w:rsidRDefault="00A71A52" w:rsidP="00E36B8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RMK</w:t>
            </w:r>
            <w:r w:rsidR="00E36B89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 w:rsidR="00CB3D83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11 NPDIR</w:t>
            </w:r>
            <w:r w:rsidR="00E36B89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(2019)</w:t>
            </w:r>
          </w:p>
        </w:tc>
      </w:tr>
      <w:tr w:rsidR="00EA2784" w:rsidRPr="007D6E5E" w14:paraId="01CCC0E5" w14:textId="77777777" w:rsidTr="0083238E">
        <w:trPr>
          <w:trHeight w:val="1232"/>
        </w:trPr>
        <w:tc>
          <w:tcPr>
            <w:tcW w:w="2610" w:type="dxa"/>
            <w:vAlign w:val="center"/>
          </w:tcPr>
          <w:p w14:paraId="6F8217C8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UNIT / BAHAGIAN</w:t>
            </w:r>
          </w:p>
        </w:tc>
        <w:tc>
          <w:tcPr>
            <w:tcW w:w="275" w:type="dxa"/>
            <w:vAlign w:val="center"/>
          </w:tcPr>
          <w:p w14:paraId="6CD745EB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19A248BA" w14:textId="18703FB9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PCD</w:t>
            </w:r>
            <w:r w:rsidR="00E36B89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/ SR</w:t>
            </w:r>
          </w:p>
        </w:tc>
      </w:tr>
      <w:tr w:rsidR="00EA2784" w:rsidRPr="007D6E5E" w14:paraId="07AEEE94" w14:textId="77777777" w:rsidTr="0083238E">
        <w:trPr>
          <w:trHeight w:val="1160"/>
        </w:trPr>
        <w:tc>
          <w:tcPr>
            <w:tcW w:w="2610" w:type="dxa"/>
            <w:vAlign w:val="center"/>
          </w:tcPr>
          <w:p w14:paraId="2710C2F2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Komen/ Tandatangan oleh  PCT</w:t>
            </w:r>
          </w:p>
        </w:tc>
        <w:tc>
          <w:tcPr>
            <w:tcW w:w="275" w:type="dxa"/>
            <w:vAlign w:val="center"/>
          </w:tcPr>
          <w:p w14:paraId="491388C5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0D72C9A8" w14:textId="77777777" w:rsidR="00260717" w:rsidRPr="007D6E5E" w:rsidRDefault="00260717" w:rsidP="0083238E">
            <w:pPr>
              <w:ind w:left="3060" w:hanging="30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5D034E40" w14:textId="77777777" w:rsidR="00260717" w:rsidRPr="007D6E5E" w:rsidRDefault="00260717" w:rsidP="0026071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2DDC6B6" w14:textId="77777777" w:rsidR="00260717" w:rsidRDefault="00260717" w:rsidP="00260717">
      <w:pPr>
        <w:jc w:val="both"/>
        <w:rPr>
          <w:rFonts w:ascii="Arial" w:hAnsi="Arial" w:cs="Arial"/>
          <w:color w:val="000000" w:themeColor="text1"/>
        </w:rPr>
      </w:pPr>
    </w:p>
    <w:p w14:paraId="2854E1E8" w14:textId="77777777" w:rsidR="007D6E5E" w:rsidRPr="00EA2784" w:rsidRDefault="007D6E5E" w:rsidP="00260717">
      <w:pPr>
        <w:jc w:val="both"/>
        <w:rPr>
          <w:rFonts w:ascii="Arial" w:hAnsi="Arial" w:cs="Arial"/>
          <w:color w:val="000000" w:themeColor="text1"/>
        </w:rPr>
      </w:pPr>
    </w:p>
    <w:p w14:paraId="7F97A1D6" w14:textId="77777777" w:rsidR="00336E90" w:rsidRPr="00EA2784" w:rsidRDefault="00336E90" w:rsidP="00260717">
      <w:pPr>
        <w:jc w:val="both"/>
        <w:rPr>
          <w:rFonts w:ascii="Arial" w:hAnsi="Arial" w:cs="Arial"/>
          <w:color w:val="000000" w:themeColor="text1"/>
        </w:rPr>
      </w:pPr>
    </w:p>
    <w:p w14:paraId="0C92868E" w14:textId="65082207" w:rsidR="00894C2E" w:rsidRPr="00EA2784" w:rsidRDefault="007E32C7" w:rsidP="00260717">
      <w:pPr>
        <w:pStyle w:val="BodyText3"/>
        <w:spacing w:line="240" w:lineRule="auto"/>
        <w:rPr>
          <w:color w:val="000000" w:themeColor="text1"/>
          <w:lang w:val="en-GB"/>
        </w:rPr>
      </w:pPr>
      <w:r w:rsidRPr="00EA2784">
        <w:rPr>
          <w:color w:val="000000" w:themeColor="text1"/>
          <w:lang w:val="en-GB"/>
        </w:rPr>
        <w:t>PER</w:t>
      </w:r>
      <w:r w:rsidR="00260717" w:rsidRPr="00EA2784">
        <w:rPr>
          <w:color w:val="000000" w:themeColor="text1"/>
          <w:lang w:val="en-GB"/>
        </w:rPr>
        <w:t>BADANAN PRODUKTIVITI MALAYSIA (</w:t>
      </w:r>
      <w:r w:rsidRPr="00EA2784">
        <w:rPr>
          <w:color w:val="000000" w:themeColor="text1"/>
          <w:lang w:val="en-GB"/>
        </w:rPr>
        <w:t>MPC)</w:t>
      </w:r>
      <w:r w:rsidR="00462FD6" w:rsidRPr="00EA2784">
        <w:rPr>
          <w:color w:val="000000" w:themeColor="text1"/>
        </w:rPr>
        <w:br/>
      </w:r>
      <w:r w:rsidR="00143C07" w:rsidRPr="00EA2784">
        <w:rPr>
          <w:color w:val="000000" w:themeColor="text1"/>
          <w:lang w:val="en-GB"/>
        </w:rPr>
        <w:t xml:space="preserve">KERTAS CADANGAN KEPADA </w:t>
      </w:r>
      <w:r w:rsidR="008A32B9" w:rsidRPr="00EA2784">
        <w:rPr>
          <w:color w:val="000000" w:themeColor="text1"/>
        </w:rPr>
        <w:t>LEMBAGA PENGURUSAN (BOM)</w:t>
      </w:r>
    </w:p>
    <w:p w14:paraId="05147D2D" w14:textId="77777777" w:rsidR="00E36B89" w:rsidRDefault="00E36B89" w:rsidP="00E44560">
      <w:pPr>
        <w:pStyle w:val="BodyText"/>
        <w:spacing w:line="360" w:lineRule="auto"/>
        <w:jc w:val="left"/>
        <w:rPr>
          <w:color w:val="000000" w:themeColor="text1"/>
        </w:rPr>
      </w:pPr>
    </w:p>
    <w:p w14:paraId="47B91C45" w14:textId="77777777" w:rsidR="002050A7" w:rsidRPr="00EA2784" w:rsidRDefault="002050A7" w:rsidP="00E44560">
      <w:pPr>
        <w:pStyle w:val="BodyText"/>
        <w:spacing w:line="360" w:lineRule="auto"/>
        <w:jc w:val="left"/>
        <w:rPr>
          <w:color w:val="000000" w:themeColor="text1"/>
        </w:rPr>
      </w:pPr>
    </w:p>
    <w:p w14:paraId="06A5A7DE" w14:textId="6A197CC3" w:rsidR="0074682E" w:rsidRDefault="00E36B89" w:rsidP="00B7442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TUJUAN</w:t>
      </w:r>
      <w:r w:rsidR="00894C2E"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DCA5AC5" w14:textId="77777777" w:rsidR="007D6E5E" w:rsidRPr="00EA2784" w:rsidRDefault="007D6E5E" w:rsidP="007D6E5E">
      <w:pPr>
        <w:spacing w:line="360" w:lineRule="auto"/>
        <w:ind w:left="720"/>
        <w:rPr>
          <w:rFonts w:ascii="Arial" w:hAnsi="Arial" w:cs="Arial"/>
          <w:b/>
          <w:bCs/>
          <w:color w:val="000000" w:themeColor="text1"/>
        </w:rPr>
      </w:pPr>
    </w:p>
    <w:p w14:paraId="170265C5" w14:textId="3F5DF3DF" w:rsidR="00CB3D83" w:rsidRPr="00EA2784" w:rsidRDefault="00A71A52" w:rsidP="00CB3D83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A2784">
        <w:rPr>
          <w:rFonts w:ascii="Arial" w:hAnsi="Arial" w:cs="Arial"/>
          <w:color w:val="000000" w:themeColor="text1"/>
        </w:rPr>
        <w:t>M</w:t>
      </w:r>
      <w:r w:rsidR="00F52F34" w:rsidRPr="00EA2784">
        <w:rPr>
          <w:rFonts w:ascii="Arial" w:hAnsi="Arial" w:cs="Arial"/>
          <w:color w:val="000000" w:themeColor="text1"/>
        </w:rPr>
        <w:t xml:space="preserve">emohon kelulusan </w:t>
      </w:r>
      <w:r w:rsidRPr="00EA2784">
        <w:rPr>
          <w:rFonts w:ascii="Arial" w:hAnsi="Arial" w:cs="Arial"/>
          <w:color w:val="000000" w:themeColor="text1"/>
        </w:rPr>
        <w:t xml:space="preserve">untuk </w:t>
      </w:r>
      <w:r w:rsidR="00CB3D83" w:rsidRPr="00EA2784">
        <w:rPr>
          <w:rFonts w:ascii="Arial" w:hAnsi="Arial" w:cs="Arial"/>
          <w:color w:val="000000" w:themeColor="text1"/>
          <w:lang w:val="en-GB"/>
        </w:rPr>
        <w:t>peruntukan RMK</w:t>
      </w:r>
      <w:r w:rsidR="00E36B89">
        <w:rPr>
          <w:rFonts w:ascii="Arial" w:hAnsi="Arial" w:cs="Arial"/>
          <w:color w:val="000000" w:themeColor="text1"/>
          <w:lang w:val="en-GB"/>
        </w:rPr>
        <w:t xml:space="preserve"> – </w:t>
      </w:r>
      <w:r w:rsidR="00CB3D83" w:rsidRPr="00EA2784">
        <w:rPr>
          <w:rFonts w:ascii="Arial" w:hAnsi="Arial" w:cs="Arial"/>
          <w:color w:val="000000" w:themeColor="text1"/>
          <w:lang w:val="en-GB"/>
        </w:rPr>
        <w:t>11</w:t>
      </w:r>
      <w:r w:rsidR="00E36B89">
        <w:rPr>
          <w:rFonts w:ascii="Arial" w:hAnsi="Arial" w:cs="Arial"/>
          <w:color w:val="000000" w:themeColor="text1"/>
          <w:lang w:val="en-GB"/>
        </w:rPr>
        <w:t xml:space="preserve"> </w:t>
      </w:r>
      <w:r w:rsidR="00CB3D83" w:rsidRPr="00EA2784">
        <w:rPr>
          <w:rFonts w:ascii="Arial" w:hAnsi="Arial" w:cs="Arial"/>
          <w:color w:val="000000" w:themeColor="text1"/>
          <w:lang w:val="en-GB"/>
        </w:rPr>
        <w:t>NPDIR</w:t>
      </w:r>
      <w:r w:rsidR="00D20575">
        <w:rPr>
          <w:rFonts w:ascii="Arial" w:hAnsi="Arial" w:cs="Arial"/>
          <w:color w:val="000000" w:themeColor="text1"/>
          <w:lang w:val="en-GB"/>
        </w:rPr>
        <w:t xml:space="preserve"> (2019)</w:t>
      </w:r>
      <w:r w:rsidR="00D20575" w:rsidRPr="00EA2784">
        <w:rPr>
          <w:rFonts w:ascii="Arial" w:hAnsi="Arial" w:cs="Arial"/>
          <w:color w:val="000000" w:themeColor="text1"/>
          <w:lang w:val="en-GB"/>
        </w:rPr>
        <w:t xml:space="preserve"> 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bagi menjalankan program Amalan Baik Peraturan </w:t>
      </w:r>
      <w:r w:rsidR="00E36B89">
        <w:rPr>
          <w:rFonts w:ascii="Arial" w:hAnsi="Arial" w:cs="Arial"/>
          <w:color w:val="000000" w:themeColor="text1"/>
          <w:lang w:val="en-GB"/>
        </w:rPr>
        <w:t xml:space="preserve">(GRP) </w:t>
      </w:r>
      <w:r w:rsidR="00CF0DC3">
        <w:rPr>
          <w:rFonts w:ascii="Arial" w:hAnsi="Arial" w:cs="Arial"/>
          <w:color w:val="000000" w:themeColor="text1"/>
          <w:lang w:val="en-GB"/>
        </w:rPr>
        <w:t xml:space="preserve">peringkat Wilayah </w:t>
      </w:r>
      <w:r w:rsidR="00E36B89">
        <w:rPr>
          <w:rFonts w:ascii="Arial" w:hAnsi="Arial" w:cs="Arial"/>
          <w:color w:val="000000" w:themeColor="text1"/>
          <w:lang w:val="en-GB"/>
        </w:rPr>
        <w:t xml:space="preserve">Timur: Kelantan dan Terengganu </w:t>
      </w:r>
      <w:r w:rsidR="00CB3D83" w:rsidRPr="00EA2784">
        <w:rPr>
          <w:rFonts w:ascii="Arial" w:hAnsi="Arial" w:cs="Arial"/>
          <w:color w:val="000000" w:themeColor="text1"/>
          <w:lang w:val="en-GB"/>
        </w:rPr>
        <w:t>dengan an</w:t>
      </w:r>
      <w:r w:rsidR="00331607">
        <w:rPr>
          <w:rFonts w:ascii="Arial" w:hAnsi="Arial" w:cs="Arial"/>
          <w:color w:val="000000" w:themeColor="text1"/>
          <w:lang w:val="en-GB"/>
        </w:rPr>
        <w:t>ggaran perbelanjaan sebanyak RM</w:t>
      </w:r>
      <w:r w:rsidR="00E36B89">
        <w:rPr>
          <w:rFonts w:ascii="Arial" w:hAnsi="Arial" w:cs="Arial"/>
          <w:color w:val="000000" w:themeColor="text1"/>
          <w:lang w:val="en-GB"/>
        </w:rPr>
        <w:t xml:space="preserve"> 120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,000. </w:t>
      </w:r>
    </w:p>
    <w:p w14:paraId="51E6FDBB" w14:textId="77777777" w:rsidR="002050A7" w:rsidRPr="00EA2784" w:rsidRDefault="002050A7" w:rsidP="00544EB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7093BE5" w14:textId="77777777" w:rsidR="007D6E5E" w:rsidRDefault="00E36B89" w:rsidP="008A32B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LATAR BELAKANG</w:t>
      </w:r>
    </w:p>
    <w:p w14:paraId="5951E3FF" w14:textId="084B6B47" w:rsidR="008A32B9" w:rsidRPr="00EA2784" w:rsidRDefault="00E36B89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84C2ACE" w14:textId="6E88C0AA" w:rsidR="00C51A18" w:rsidRPr="005A2631" w:rsidRDefault="00E36B89" w:rsidP="008A32B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Dalam Rancangan Malaysia Ke –</w:t>
      </w:r>
      <w:r w:rsidR="000A122A" w:rsidRPr="005A2631">
        <w:rPr>
          <w:rFonts w:ascii="Arial" w:hAnsi="Arial" w:cs="Arial"/>
          <w:bCs/>
        </w:rPr>
        <w:t xml:space="preserve"> 11, inisiatif di bawah Bab 8 Strategi A2 menekankan kepada semakan kepada peraturan secara komprehensif dan dipanjangkan kepada kerajaan negeri dan pihak berkuasa tempatan</w:t>
      </w:r>
      <w:r w:rsidR="00C51A18" w:rsidRPr="005A2631">
        <w:rPr>
          <w:rFonts w:ascii="Arial" w:hAnsi="Arial" w:cs="Arial"/>
          <w:bCs/>
        </w:rPr>
        <w:t>.</w:t>
      </w:r>
    </w:p>
    <w:p w14:paraId="5C7CD2BC" w14:textId="44CE89E4" w:rsidR="00C51A18" w:rsidRPr="005A2631" w:rsidRDefault="00E36B89" w:rsidP="008A32B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Bagi tahun 2019</w:t>
      </w:r>
      <w:r w:rsidR="004A461E" w:rsidRPr="005A2631">
        <w:rPr>
          <w:rFonts w:ascii="Arial" w:hAnsi="Arial" w:cs="Arial"/>
          <w:bCs/>
        </w:rPr>
        <w:t>, MPC bercadang untuk menjalankan ini</w:t>
      </w:r>
      <w:r w:rsidR="00CF0DC3">
        <w:rPr>
          <w:rFonts w:ascii="Arial" w:hAnsi="Arial" w:cs="Arial"/>
          <w:bCs/>
        </w:rPr>
        <w:t>siatif tersebut di n</w:t>
      </w:r>
      <w:r>
        <w:rPr>
          <w:rFonts w:ascii="Arial" w:hAnsi="Arial" w:cs="Arial"/>
          <w:bCs/>
        </w:rPr>
        <w:t>egeri Kelantan dan Terengganu</w:t>
      </w:r>
      <w:r w:rsidR="0056778C" w:rsidRPr="005A2631">
        <w:rPr>
          <w:rFonts w:ascii="Arial" w:hAnsi="Arial" w:cs="Arial"/>
          <w:bCs/>
        </w:rPr>
        <w:t>.</w:t>
      </w:r>
    </w:p>
    <w:p w14:paraId="18F23563" w14:textId="4D152BF9" w:rsidR="008A7863" w:rsidRPr="005A2631" w:rsidRDefault="00E36B89" w:rsidP="0056778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4A461E" w:rsidRPr="005A2631">
        <w:rPr>
          <w:rFonts w:ascii="Arial" w:hAnsi="Arial" w:cs="Arial"/>
          <w:bCs/>
        </w:rPr>
        <w:t>ntara program</w:t>
      </w:r>
      <w:r>
        <w:rPr>
          <w:rFonts w:ascii="Arial" w:hAnsi="Arial" w:cs="Arial"/>
          <w:bCs/>
        </w:rPr>
        <w:t xml:space="preserve"> – program</w:t>
      </w:r>
      <w:r w:rsidR="004A461E" w:rsidRPr="005A2631">
        <w:rPr>
          <w:rFonts w:ascii="Arial" w:hAnsi="Arial" w:cs="Arial"/>
          <w:bCs/>
        </w:rPr>
        <w:t xml:space="preserve"> yang dicadangkan untuk dilaksanakan</w:t>
      </w:r>
      <w:r>
        <w:rPr>
          <w:rFonts w:ascii="Arial" w:hAnsi="Arial" w:cs="Arial"/>
          <w:bCs/>
        </w:rPr>
        <w:t xml:space="preserve"> adalah seperti berikut</w:t>
      </w:r>
      <w:r w:rsidR="008A7863" w:rsidRPr="005A2631">
        <w:rPr>
          <w:rFonts w:ascii="Arial" w:hAnsi="Arial" w:cs="Arial"/>
          <w:bCs/>
        </w:rPr>
        <w:t>:</w:t>
      </w:r>
    </w:p>
    <w:p w14:paraId="1DF16385" w14:textId="2B56DF10" w:rsidR="008A7863" w:rsidRPr="005A2631" w:rsidRDefault="004A461E" w:rsidP="008A7863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 xml:space="preserve">Seminar dan Bengkel </w:t>
      </w:r>
      <w:r w:rsidR="00E36B89">
        <w:rPr>
          <w:rFonts w:ascii="Arial" w:hAnsi="Arial" w:cs="Arial"/>
          <w:bCs/>
        </w:rPr>
        <w:t>Analisa Impak Peraturan (</w:t>
      </w:r>
      <w:r w:rsidRPr="005A2631">
        <w:rPr>
          <w:rFonts w:ascii="Arial" w:hAnsi="Arial" w:cs="Arial"/>
          <w:bCs/>
        </w:rPr>
        <w:t>RIA</w:t>
      </w:r>
      <w:r w:rsidR="00E36B89">
        <w:rPr>
          <w:rFonts w:ascii="Arial" w:hAnsi="Arial" w:cs="Arial"/>
          <w:bCs/>
        </w:rPr>
        <w:t>)</w:t>
      </w:r>
      <w:r w:rsidRPr="005A2631">
        <w:rPr>
          <w:rFonts w:ascii="Arial" w:hAnsi="Arial" w:cs="Arial"/>
          <w:bCs/>
        </w:rPr>
        <w:t>;</w:t>
      </w:r>
    </w:p>
    <w:p w14:paraId="2056A0FE" w14:textId="648C3494" w:rsidR="008A7863" w:rsidRPr="005A2631" w:rsidRDefault="004A461E" w:rsidP="008A7863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>Pe</w:t>
      </w:r>
      <w:r w:rsidR="008A7863" w:rsidRPr="005A2631">
        <w:rPr>
          <w:rFonts w:ascii="Arial" w:hAnsi="Arial" w:cs="Arial"/>
          <w:bCs/>
        </w:rPr>
        <w:t>laksanaan Projek Rintis;</w:t>
      </w:r>
      <w:r w:rsidR="005A2631" w:rsidRPr="005A2631">
        <w:rPr>
          <w:rFonts w:ascii="Arial" w:hAnsi="Arial" w:cs="Arial"/>
          <w:bCs/>
        </w:rPr>
        <w:t xml:space="preserve"> dan</w:t>
      </w:r>
    </w:p>
    <w:p w14:paraId="1D7E05A4" w14:textId="1F12B9A3" w:rsidR="00910F73" w:rsidRDefault="00331607" w:rsidP="00E36B89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 xml:space="preserve">Bengkel </w:t>
      </w:r>
      <w:r w:rsidR="00E36B89">
        <w:rPr>
          <w:rFonts w:ascii="Arial" w:hAnsi="Arial" w:cs="Arial"/>
          <w:bCs/>
        </w:rPr>
        <w:t>Pengharmonian Dasar GRP</w:t>
      </w:r>
      <w:r w:rsidR="008A7863" w:rsidRPr="005A2631">
        <w:rPr>
          <w:rFonts w:ascii="Arial" w:hAnsi="Arial" w:cs="Arial"/>
          <w:bCs/>
        </w:rPr>
        <w:t xml:space="preserve"> Negeri </w:t>
      </w:r>
      <w:r w:rsidR="00E36B89">
        <w:rPr>
          <w:rFonts w:ascii="Arial" w:hAnsi="Arial" w:cs="Arial"/>
          <w:bCs/>
        </w:rPr>
        <w:t xml:space="preserve">Kelantan dan Terengganu serta </w:t>
      </w:r>
      <w:r w:rsidRPr="005A2631">
        <w:rPr>
          <w:rFonts w:ascii="Arial" w:hAnsi="Arial" w:cs="Arial"/>
          <w:bCs/>
        </w:rPr>
        <w:t>Buku</w:t>
      </w:r>
      <w:r w:rsidR="005A2631" w:rsidRPr="005A2631">
        <w:rPr>
          <w:rFonts w:ascii="Arial" w:hAnsi="Arial" w:cs="Arial"/>
          <w:bCs/>
        </w:rPr>
        <w:t xml:space="preserve"> Panduan Amalan Baik Peraturan</w:t>
      </w:r>
      <w:r w:rsidR="00E36B89">
        <w:rPr>
          <w:rFonts w:ascii="Arial" w:hAnsi="Arial" w:cs="Arial"/>
          <w:bCs/>
        </w:rPr>
        <w:t xml:space="preserve"> (GRP)</w:t>
      </w:r>
      <w:r w:rsidR="005A2631" w:rsidRPr="005A2631">
        <w:rPr>
          <w:rFonts w:ascii="Arial" w:hAnsi="Arial" w:cs="Arial"/>
          <w:bCs/>
        </w:rPr>
        <w:t>.</w:t>
      </w:r>
    </w:p>
    <w:p w14:paraId="25A0D36A" w14:textId="77777777" w:rsidR="002050A7" w:rsidRPr="00E36B89" w:rsidRDefault="002050A7" w:rsidP="00E36B89">
      <w:pPr>
        <w:spacing w:line="360" w:lineRule="auto"/>
        <w:jc w:val="both"/>
        <w:rPr>
          <w:rFonts w:ascii="Arial" w:hAnsi="Arial" w:cs="Arial"/>
          <w:bCs/>
        </w:rPr>
      </w:pPr>
    </w:p>
    <w:p w14:paraId="79197A30" w14:textId="74857A5B" w:rsidR="0074682E" w:rsidRDefault="00E36B89" w:rsidP="00B74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OBJEKTIF </w:t>
      </w:r>
    </w:p>
    <w:p w14:paraId="505F4747" w14:textId="77777777" w:rsidR="007D6E5E" w:rsidRPr="00EA2784" w:rsidRDefault="007D6E5E" w:rsidP="007D6E5E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5EF5CA5" w14:textId="2E74D30B" w:rsidR="004A461E" w:rsidRDefault="00CF0DC3" w:rsidP="00BC58FE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Membantu n</w:t>
      </w:r>
      <w:r w:rsidR="003A1CEE">
        <w:rPr>
          <w:color w:val="000000" w:themeColor="text1"/>
          <w:lang w:val="en-GB"/>
        </w:rPr>
        <w:t>egeri Kelantan dan Terengganu dalam pembentukan polisi Amalan Baik Peraturan (GRP) bagi memastikan prinsip – prinsip GRP dapat diterapkan dalam proses penggubalan peraturan negeri</w:t>
      </w:r>
      <w:r w:rsidR="007741D5">
        <w:rPr>
          <w:color w:val="000000" w:themeColor="text1"/>
          <w:lang w:val="en-GB"/>
        </w:rPr>
        <w:t>,</w:t>
      </w:r>
    </w:p>
    <w:p w14:paraId="74E41ECB" w14:textId="52D121F7" w:rsidR="007741D5" w:rsidRDefault="007741D5" w:rsidP="00BC58FE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Memastikan </w:t>
      </w:r>
      <w:r w:rsidR="00CF0DC3">
        <w:rPr>
          <w:color w:val="000000" w:themeColor="text1"/>
          <w:lang w:val="en-GB"/>
        </w:rPr>
        <w:t xml:space="preserve">negeri </w:t>
      </w:r>
      <w:r>
        <w:rPr>
          <w:color w:val="000000" w:themeColor="text1"/>
          <w:lang w:val="en-GB"/>
        </w:rPr>
        <w:t>Kelantan dan Terengganu menjadi salah satu negeri yang menggunapakai prinsip – prinsip GRP dalam penggubalan peraturan menjelang tahun 2020, dan</w:t>
      </w:r>
    </w:p>
    <w:p w14:paraId="5AF8F282" w14:textId="3DCC1F64" w:rsidR="007741D5" w:rsidRPr="00774B61" w:rsidRDefault="007741D5" w:rsidP="00BC58FE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Memberi latihan RIA secara </w:t>
      </w:r>
      <w:r w:rsidRPr="00CF0DC3">
        <w:rPr>
          <w:i/>
          <w:color w:val="000000" w:themeColor="text1"/>
          <w:lang w:val="en-GB"/>
        </w:rPr>
        <w:t>hands – on</w:t>
      </w:r>
      <w:r w:rsidR="00CF0DC3">
        <w:rPr>
          <w:color w:val="000000" w:themeColor="text1"/>
          <w:lang w:val="en-GB"/>
        </w:rPr>
        <w:t xml:space="preserve"> kepada agensi kerajaan n</w:t>
      </w:r>
      <w:r>
        <w:rPr>
          <w:color w:val="000000" w:themeColor="text1"/>
          <w:lang w:val="en-GB"/>
        </w:rPr>
        <w:t xml:space="preserve">egeri Kelantan dan Terengganu dalam melaksanakan projek rintis dan juga kumpulan </w:t>
      </w:r>
      <w:r w:rsidR="00CF0DC3">
        <w:rPr>
          <w:i/>
          <w:color w:val="000000" w:themeColor="text1"/>
          <w:lang w:val="en-GB"/>
        </w:rPr>
        <w:t>a</w:t>
      </w:r>
      <w:r w:rsidRPr="007741D5">
        <w:rPr>
          <w:i/>
          <w:color w:val="000000" w:themeColor="text1"/>
          <w:lang w:val="en-GB"/>
        </w:rPr>
        <w:t>ssessor</w:t>
      </w:r>
      <w:r>
        <w:rPr>
          <w:color w:val="000000" w:themeColor="text1"/>
          <w:lang w:val="en-GB"/>
        </w:rPr>
        <w:t xml:space="preserve">. </w:t>
      </w:r>
    </w:p>
    <w:p w14:paraId="41436784" w14:textId="77777777" w:rsidR="002050A7" w:rsidRDefault="002050A7" w:rsidP="00BC58FE">
      <w:pPr>
        <w:pStyle w:val="BodyText"/>
        <w:spacing w:line="360" w:lineRule="auto"/>
        <w:jc w:val="both"/>
        <w:rPr>
          <w:color w:val="000000" w:themeColor="text1"/>
          <w:lang w:val="en-GB"/>
        </w:rPr>
      </w:pPr>
    </w:p>
    <w:p w14:paraId="6DBB2823" w14:textId="77777777" w:rsidR="00774B61" w:rsidRPr="00EA2784" w:rsidRDefault="00774B61" w:rsidP="00BC58FE">
      <w:pPr>
        <w:pStyle w:val="BodyText"/>
        <w:spacing w:line="360" w:lineRule="auto"/>
        <w:jc w:val="both"/>
        <w:rPr>
          <w:color w:val="000000" w:themeColor="text1"/>
          <w:lang w:val="en-GB"/>
        </w:rPr>
      </w:pPr>
    </w:p>
    <w:p w14:paraId="13BAB98D" w14:textId="77777777" w:rsidR="007D6E5E" w:rsidRDefault="007D6E5E" w:rsidP="007D6E5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PENGELUARAN </w:t>
      </w:r>
    </w:p>
    <w:p w14:paraId="7D6D0832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5AE06C49" w14:textId="77777777" w:rsidR="007D6E5E" w:rsidRDefault="007D6E5E" w:rsidP="007D6E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F94AFF">
        <w:rPr>
          <w:rFonts w:ascii="Arial" w:hAnsi="Arial" w:cs="Arial"/>
          <w:bCs/>
          <w:color w:val="000000" w:themeColor="text1"/>
        </w:rPr>
        <w:t xml:space="preserve">Pembangunan </w:t>
      </w:r>
      <w:r>
        <w:rPr>
          <w:rFonts w:ascii="Arial" w:hAnsi="Arial" w:cs="Arial"/>
          <w:bCs/>
          <w:color w:val="000000" w:themeColor="text1"/>
        </w:rPr>
        <w:t>s</w:t>
      </w:r>
      <w:r w:rsidRPr="00F94AFF">
        <w:rPr>
          <w:rFonts w:ascii="Arial" w:hAnsi="Arial" w:cs="Arial"/>
          <w:bCs/>
          <w:color w:val="000000" w:themeColor="text1"/>
        </w:rPr>
        <w:t xml:space="preserve">umber </w:t>
      </w:r>
      <w:r>
        <w:rPr>
          <w:rFonts w:ascii="Arial" w:hAnsi="Arial" w:cs="Arial"/>
          <w:bCs/>
          <w:color w:val="000000" w:themeColor="text1"/>
        </w:rPr>
        <w:t>m</w:t>
      </w:r>
      <w:r w:rsidRPr="00F94AFF">
        <w:rPr>
          <w:rFonts w:ascii="Arial" w:hAnsi="Arial" w:cs="Arial"/>
          <w:bCs/>
          <w:color w:val="000000" w:themeColor="text1"/>
        </w:rPr>
        <w:t xml:space="preserve">anusia </w:t>
      </w:r>
    </w:p>
    <w:p w14:paraId="6EA70BC0" w14:textId="77777777" w:rsidR="007D6E5E" w:rsidRDefault="007D6E5E" w:rsidP="007D6E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Amalan terbaik </w:t>
      </w:r>
    </w:p>
    <w:p w14:paraId="197ABFC9" w14:textId="77777777" w:rsidR="007D6E5E" w:rsidRPr="00F94AFF" w:rsidRDefault="007D6E5E" w:rsidP="007D6E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Projek rintis </w:t>
      </w:r>
    </w:p>
    <w:p w14:paraId="151C3F64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77B889BC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7D88EA27" w14:textId="77777777" w:rsidR="007D6E5E" w:rsidRDefault="007D6E5E" w:rsidP="007D6E5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PELAN KERJA</w:t>
      </w:r>
    </w:p>
    <w:p w14:paraId="088BD9ED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8578" w:type="dxa"/>
        <w:tblInd w:w="835" w:type="dxa"/>
        <w:tblLook w:val="04A0" w:firstRow="1" w:lastRow="0" w:firstColumn="1" w:lastColumn="0" w:noHBand="0" w:noVBand="1"/>
      </w:tblPr>
      <w:tblGrid>
        <w:gridCol w:w="625"/>
        <w:gridCol w:w="3240"/>
        <w:gridCol w:w="540"/>
        <w:gridCol w:w="540"/>
        <w:gridCol w:w="540"/>
        <w:gridCol w:w="540"/>
        <w:gridCol w:w="540"/>
        <w:gridCol w:w="540"/>
        <w:gridCol w:w="507"/>
        <w:gridCol w:w="483"/>
        <w:gridCol w:w="483"/>
      </w:tblGrid>
      <w:tr w:rsidR="000D43D5" w:rsidRPr="00F94AFF" w14:paraId="1E451353" w14:textId="391FB1A7" w:rsidTr="000D43D5">
        <w:tc>
          <w:tcPr>
            <w:tcW w:w="625" w:type="dxa"/>
            <w:vMerge w:val="restart"/>
          </w:tcPr>
          <w:p w14:paraId="78340108" w14:textId="77777777" w:rsidR="000D43D5" w:rsidRPr="001D7657" w:rsidRDefault="000D43D5" w:rsidP="005162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7657">
              <w:rPr>
                <w:rFonts w:ascii="Arial" w:hAnsi="Arial" w:cs="Arial"/>
                <w:b/>
                <w:bCs/>
                <w:color w:val="000000" w:themeColor="text1"/>
              </w:rPr>
              <w:t>Bil.</w:t>
            </w:r>
          </w:p>
        </w:tc>
        <w:tc>
          <w:tcPr>
            <w:tcW w:w="3240" w:type="dxa"/>
            <w:vMerge w:val="restart"/>
          </w:tcPr>
          <w:p w14:paraId="7E1888FD" w14:textId="77777777" w:rsidR="000D43D5" w:rsidRPr="001D7657" w:rsidRDefault="000D43D5" w:rsidP="005162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7657">
              <w:rPr>
                <w:rFonts w:ascii="Arial" w:hAnsi="Arial" w:cs="Arial"/>
                <w:b/>
                <w:bCs/>
                <w:color w:val="000000" w:themeColor="text1"/>
              </w:rPr>
              <w:t>Projek</w:t>
            </w:r>
          </w:p>
        </w:tc>
        <w:tc>
          <w:tcPr>
            <w:tcW w:w="4713" w:type="dxa"/>
            <w:gridSpan w:val="9"/>
          </w:tcPr>
          <w:p w14:paraId="0FEF2531" w14:textId="1F6A61E0" w:rsidR="000D43D5" w:rsidRPr="001D7657" w:rsidRDefault="000D43D5" w:rsidP="005162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7657">
              <w:rPr>
                <w:rFonts w:ascii="Arial" w:hAnsi="Arial" w:cs="Arial"/>
                <w:b/>
                <w:bCs/>
                <w:color w:val="000000" w:themeColor="text1"/>
              </w:rPr>
              <w:t>Bulan</w:t>
            </w:r>
          </w:p>
        </w:tc>
      </w:tr>
      <w:tr w:rsidR="000D43D5" w:rsidRPr="00F94AFF" w14:paraId="3811B370" w14:textId="77777777" w:rsidTr="000D43D5">
        <w:tc>
          <w:tcPr>
            <w:tcW w:w="625" w:type="dxa"/>
            <w:vMerge/>
          </w:tcPr>
          <w:p w14:paraId="5B0308C1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40" w:type="dxa"/>
            <w:vMerge/>
          </w:tcPr>
          <w:p w14:paraId="1E73B765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</w:tcPr>
          <w:p w14:paraId="79C963AC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540" w:type="dxa"/>
          </w:tcPr>
          <w:p w14:paraId="3E01BAE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40" w:type="dxa"/>
          </w:tcPr>
          <w:p w14:paraId="636C7F8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40" w:type="dxa"/>
          </w:tcPr>
          <w:p w14:paraId="5465DDD9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40" w:type="dxa"/>
          </w:tcPr>
          <w:p w14:paraId="62FCAC51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540" w:type="dxa"/>
          </w:tcPr>
          <w:p w14:paraId="126B7B24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9</w:t>
            </w:r>
          </w:p>
        </w:tc>
        <w:tc>
          <w:tcPr>
            <w:tcW w:w="507" w:type="dxa"/>
          </w:tcPr>
          <w:p w14:paraId="405FD424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483" w:type="dxa"/>
          </w:tcPr>
          <w:p w14:paraId="375A4E88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483" w:type="dxa"/>
          </w:tcPr>
          <w:p w14:paraId="1E838F0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</w:tr>
      <w:tr w:rsidR="000D43D5" w:rsidRPr="00F94AFF" w14:paraId="190D07B6" w14:textId="77777777" w:rsidTr="000D43D5">
        <w:tc>
          <w:tcPr>
            <w:tcW w:w="625" w:type="dxa"/>
          </w:tcPr>
          <w:p w14:paraId="1A1DB19F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14:paraId="0033E3C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Seminar &amp; Bengkel RIA</w:t>
            </w:r>
          </w:p>
        </w:tc>
        <w:tc>
          <w:tcPr>
            <w:tcW w:w="540" w:type="dxa"/>
            <w:shd w:val="clear" w:color="auto" w:fill="000000" w:themeFill="text1"/>
          </w:tcPr>
          <w:p w14:paraId="77A9D922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49FBF126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615F2C2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1B2CA1FE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1A4F430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6DCA138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" w:type="dxa"/>
            <w:shd w:val="clear" w:color="auto" w:fill="auto"/>
          </w:tcPr>
          <w:p w14:paraId="7C5C8C5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0580E583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auto"/>
          </w:tcPr>
          <w:p w14:paraId="3CF1887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D43D5" w:rsidRPr="00F94AFF" w14:paraId="1B0CD140" w14:textId="77777777" w:rsidTr="000D43D5">
        <w:tc>
          <w:tcPr>
            <w:tcW w:w="625" w:type="dxa"/>
          </w:tcPr>
          <w:p w14:paraId="23ED99B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14:paraId="6D2F286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Perlaksanaan Projek Rintis</w:t>
            </w:r>
          </w:p>
        </w:tc>
        <w:tc>
          <w:tcPr>
            <w:tcW w:w="540" w:type="dxa"/>
            <w:shd w:val="clear" w:color="auto" w:fill="auto"/>
          </w:tcPr>
          <w:p w14:paraId="24BFEBD3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1C6D4B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3DB733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44E076ED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23F298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C2817AC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29210B36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73B7D57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6E85B8B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D43D5" w:rsidRPr="00F94AFF" w14:paraId="5F814FAC" w14:textId="77777777" w:rsidTr="000D43D5">
        <w:tc>
          <w:tcPr>
            <w:tcW w:w="625" w:type="dxa"/>
          </w:tcPr>
          <w:p w14:paraId="55C44CB4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14:paraId="66BF880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Bengkel Pengharmonian Dasar GRP Negeri </w:t>
            </w:r>
          </w:p>
        </w:tc>
        <w:tc>
          <w:tcPr>
            <w:tcW w:w="540" w:type="dxa"/>
            <w:shd w:val="clear" w:color="auto" w:fill="auto"/>
          </w:tcPr>
          <w:p w14:paraId="10515B03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1C1D32DF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27355201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4397C4A8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30604822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78BC17C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62E99F9C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auto"/>
          </w:tcPr>
          <w:p w14:paraId="379D0DFF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1F2EBFD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EDA73C4" w14:textId="77777777" w:rsidR="007D6E5E" w:rsidRDefault="007D6E5E" w:rsidP="007D6E5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1E5419D" w14:textId="77777777" w:rsidR="007D6E5E" w:rsidRDefault="007D6E5E" w:rsidP="007D6E5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312E1EE" w14:textId="77777777" w:rsidR="007D6E5E" w:rsidRDefault="007D6E5E" w:rsidP="007D6E5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87091C3" w14:textId="583A98B2" w:rsidR="002050A7" w:rsidRPr="007D6E5E" w:rsidRDefault="00BC58FE" w:rsidP="002050A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BUTIRAN PERBELANJAAN</w:t>
      </w:r>
    </w:p>
    <w:p w14:paraId="55800A2A" w14:textId="12F96139" w:rsidR="006904CE" w:rsidRPr="007D6E5E" w:rsidRDefault="006904CE" w:rsidP="00CB7841">
      <w:pPr>
        <w:pStyle w:val="BodyText2"/>
        <w:numPr>
          <w:ilvl w:val="0"/>
          <w:numId w:val="14"/>
        </w:numPr>
        <w:tabs>
          <w:tab w:val="left" w:pos="1170"/>
        </w:tabs>
        <w:spacing w:line="360" w:lineRule="auto"/>
        <w:ind w:left="810" w:firstLine="0"/>
        <w:rPr>
          <w:color w:val="000000" w:themeColor="text1"/>
        </w:rPr>
      </w:pPr>
      <w:r w:rsidRPr="007D6E5E">
        <w:rPr>
          <w:color w:val="000000" w:themeColor="text1"/>
        </w:rPr>
        <w:t xml:space="preserve">Anggaran </w:t>
      </w:r>
      <w:r w:rsidR="00D67F80" w:rsidRPr="007D6E5E">
        <w:rPr>
          <w:color w:val="000000" w:themeColor="text1"/>
        </w:rPr>
        <w:t xml:space="preserve">Perbelanjaan </w:t>
      </w:r>
      <w:r w:rsidR="00295199" w:rsidRPr="007D6E5E">
        <w:rPr>
          <w:color w:val="000000" w:themeColor="text1"/>
        </w:rPr>
        <w:t>NPDIR</w:t>
      </w:r>
      <w:r w:rsidR="00D20575" w:rsidRPr="007D6E5E">
        <w:rPr>
          <w:color w:val="000000" w:themeColor="text1"/>
        </w:rPr>
        <w:t xml:space="preserve"> 2019</w:t>
      </w:r>
      <w:r w:rsidR="00774B61" w:rsidRPr="007D6E5E">
        <w:rPr>
          <w:color w:val="000000" w:themeColor="text1"/>
        </w:rPr>
        <w:t xml:space="preserve"> (Kelantan dan Terengganu)</w:t>
      </w:r>
    </w:p>
    <w:tbl>
      <w:tblPr>
        <w:tblW w:w="873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390"/>
        <w:gridCol w:w="1440"/>
      </w:tblGrid>
      <w:tr w:rsidR="00EA2784" w:rsidRPr="00EA2784" w14:paraId="64B9B0E7" w14:textId="77777777" w:rsidTr="00CB7841">
        <w:trPr>
          <w:trHeight w:val="530"/>
        </w:trPr>
        <w:tc>
          <w:tcPr>
            <w:tcW w:w="900" w:type="dxa"/>
            <w:shd w:val="clear" w:color="auto" w:fill="8DB3E2"/>
            <w:vAlign w:val="center"/>
          </w:tcPr>
          <w:p w14:paraId="67ED28E7" w14:textId="3EA06C0C" w:rsidR="009D49D5" w:rsidRPr="00EA2784" w:rsidRDefault="0098375A" w:rsidP="0083238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Bil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6390" w:type="dxa"/>
            <w:shd w:val="clear" w:color="auto" w:fill="8DB3E2"/>
            <w:vAlign w:val="center"/>
          </w:tcPr>
          <w:p w14:paraId="10470FB8" w14:textId="77777777" w:rsidR="009D49D5" w:rsidRPr="00EA2784" w:rsidRDefault="009D49D5" w:rsidP="008323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1440" w:type="dxa"/>
            <w:shd w:val="clear" w:color="auto" w:fill="8DB3E2"/>
            <w:vAlign w:val="center"/>
          </w:tcPr>
          <w:p w14:paraId="1132CB9B" w14:textId="4F8779B8" w:rsidR="009D49D5" w:rsidRPr="00EA2784" w:rsidRDefault="00A97B2C" w:rsidP="0083238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Kos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 xml:space="preserve"> (RM)</w:t>
            </w:r>
          </w:p>
        </w:tc>
      </w:tr>
      <w:tr w:rsidR="00EA2784" w:rsidRPr="00EA2784" w14:paraId="447104AA" w14:textId="77777777" w:rsidTr="007D6E5E">
        <w:trPr>
          <w:trHeight w:val="1137"/>
        </w:trPr>
        <w:tc>
          <w:tcPr>
            <w:tcW w:w="900" w:type="dxa"/>
          </w:tcPr>
          <w:p w14:paraId="1F5B87AB" w14:textId="77777777" w:rsidR="009D49D5" w:rsidRPr="00EA2784" w:rsidRDefault="009D49D5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19C7928B" w14:textId="2666A3BB" w:rsidR="00EA2784" w:rsidRPr="00BC58FE" w:rsidRDefault="00A97B2C" w:rsidP="00020A7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C58FE">
              <w:rPr>
                <w:rFonts w:ascii="Arial" w:hAnsi="Arial" w:cs="Arial"/>
                <w:b/>
                <w:color w:val="000000" w:themeColor="text1"/>
              </w:rPr>
              <w:t xml:space="preserve">Kos </w:t>
            </w:r>
            <w:r w:rsidR="00DC6D1D">
              <w:rPr>
                <w:rFonts w:ascii="Arial" w:hAnsi="Arial" w:cs="Arial"/>
                <w:b/>
                <w:color w:val="000000" w:themeColor="text1"/>
              </w:rPr>
              <w:t>Perunding</w:t>
            </w:r>
            <w:r w:rsidRPr="00BC58FE">
              <w:rPr>
                <w:rFonts w:ascii="Arial" w:hAnsi="Arial" w:cs="Arial"/>
                <w:b/>
                <w:color w:val="000000" w:themeColor="text1"/>
              </w:rPr>
              <w:t xml:space="preserve"> dan </w:t>
            </w:r>
            <w:r w:rsidR="00DC6D1D" w:rsidRPr="0098375A">
              <w:rPr>
                <w:rFonts w:ascii="Arial" w:hAnsi="Arial" w:cs="Arial"/>
                <w:b/>
                <w:i/>
                <w:color w:val="000000" w:themeColor="text1"/>
              </w:rPr>
              <w:t>Fasilitator</w:t>
            </w:r>
          </w:p>
          <w:p w14:paraId="24E3B3F9" w14:textId="77777777" w:rsidR="00BC58FE" w:rsidRDefault="00BC58FE" w:rsidP="00020A7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14:paraId="157065B8" w14:textId="0C7C2DCB" w:rsidR="009D49D5" w:rsidRPr="00BC58FE" w:rsidRDefault="009D49D5" w:rsidP="00BC58FE">
            <w:pPr>
              <w:pStyle w:val="ListParagraph"/>
              <w:numPr>
                <w:ilvl w:val="0"/>
                <w:numId w:val="28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BC58FE">
              <w:rPr>
                <w:rFonts w:ascii="Arial" w:hAnsi="Arial" w:cs="Arial"/>
                <w:i/>
                <w:color w:val="000000" w:themeColor="text1"/>
              </w:rPr>
              <w:t>Expert fee – for f</w:t>
            </w:r>
            <w:r w:rsidR="00A97B2C" w:rsidRPr="00BC58FE">
              <w:rPr>
                <w:rFonts w:ascii="Arial" w:hAnsi="Arial" w:cs="Arial"/>
                <w:i/>
                <w:color w:val="000000" w:themeColor="text1"/>
              </w:rPr>
              <w:t>acilitation , secretariat works)</w:t>
            </w:r>
          </w:p>
          <w:p w14:paraId="1E2E139E" w14:textId="2B3BA95D" w:rsidR="002050A7" w:rsidRPr="00CE3800" w:rsidRDefault="00BC58FE" w:rsidP="007D6E5E">
            <w:pPr>
              <w:ind w:left="409"/>
              <w:rPr>
                <w:rFonts w:ascii="Arial" w:hAnsi="Arial" w:cs="Arial"/>
                <w:i/>
                <w:color w:val="000000" w:themeColor="text1"/>
              </w:rPr>
            </w:pPr>
            <w:r w:rsidRPr="00BC58FE">
              <w:rPr>
                <w:rFonts w:ascii="Arial" w:hAnsi="Arial" w:cs="Arial"/>
                <w:i/>
                <w:color w:val="000000" w:themeColor="text1"/>
              </w:rPr>
              <w:t>(RM 2,0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00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/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man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– 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day</w:t>
            </w:r>
            <w:r w:rsidR="00A30E77">
              <w:rPr>
                <w:rFonts w:ascii="Arial" w:hAnsi="Arial" w:cs="Arial"/>
                <w:i/>
                <w:color w:val="000000" w:themeColor="text1"/>
              </w:rPr>
              <w:t xml:space="preserve"> x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A1006A">
              <w:rPr>
                <w:rFonts w:ascii="Arial" w:hAnsi="Arial" w:cs="Arial"/>
                <w:i/>
                <w:color w:val="000000" w:themeColor="text1"/>
              </w:rPr>
              <w:t>2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d</w:t>
            </w:r>
            <w:bookmarkStart w:id="0" w:name="_GoBack"/>
            <w:bookmarkEnd w:id="0"/>
            <w:r w:rsidRPr="00BC58FE">
              <w:rPr>
                <w:rFonts w:ascii="Arial" w:hAnsi="Arial" w:cs="Arial"/>
                <w:i/>
                <w:color w:val="000000" w:themeColor="text1"/>
              </w:rPr>
              <w:t>ays</w:t>
            </w:r>
            <w:r w:rsidR="00DC6D1D">
              <w:rPr>
                <w:rFonts w:ascii="Arial" w:hAnsi="Arial" w:cs="Arial"/>
                <w:i/>
                <w:color w:val="000000" w:themeColor="text1"/>
              </w:rPr>
              <w:t xml:space="preserve"> x 2 states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1440" w:type="dxa"/>
            <w:vAlign w:val="center"/>
          </w:tcPr>
          <w:p w14:paraId="2ADD21BD" w14:textId="77777777" w:rsidR="007D6E5E" w:rsidRDefault="007D6E5E" w:rsidP="00CE38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8B35FD9" w14:textId="58A60452" w:rsidR="00190F22" w:rsidRPr="00EA2784" w:rsidRDefault="00A1006A" w:rsidP="00CE38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BC58FE">
              <w:rPr>
                <w:rFonts w:ascii="Arial" w:hAnsi="Arial" w:cs="Arial"/>
                <w:color w:val="000000" w:themeColor="text1"/>
              </w:rPr>
              <w:t>,000</w:t>
            </w:r>
          </w:p>
        </w:tc>
      </w:tr>
      <w:tr w:rsidR="00EA2784" w:rsidRPr="00EA2784" w14:paraId="784DA596" w14:textId="77777777" w:rsidTr="00CB7841">
        <w:trPr>
          <w:trHeight w:val="1614"/>
        </w:trPr>
        <w:tc>
          <w:tcPr>
            <w:tcW w:w="900" w:type="dxa"/>
          </w:tcPr>
          <w:p w14:paraId="3ECCB8C3" w14:textId="6DD90E40" w:rsidR="009D49D5" w:rsidRPr="00EA2784" w:rsidRDefault="009D49D5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15DEAB0D" w14:textId="4F09B596" w:rsidR="00EA2784" w:rsidRPr="00DC6D1D" w:rsidRDefault="00BC58FE" w:rsidP="00020A74">
            <w:pPr>
              <w:rPr>
                <w:rFonts w:ascii="Arial" w:hAnsi="Arial" w:cs="Arial"/>
                <w:b/>
                <w:color w:val="000000" w:themeColor="text1"/>
              </w:rPr>
            </w:pPr>
            <w:r w:rsidRPr="00DC6D1D">
              <w:rPr>
                <w:rFonts w:ascii="Arial" w:hAnsi="Arial" w:cs="Arial"/>
                <w:b/>
                <w:color w:val="000000" w:themeColor="text1"/>
              </w:rPr>
              <w:t>Pakej Mesyuarat/Penginapan/Seminar/</w:t>
            </w:r>
            <w:r w:rsidRPr="00DC6D1D">
              <w:rPr>
                <w:rFonts w:ascii="Arial" w:hAnsi="Arial" w:cs="Arial"/>
                <w:b/>
                <w:i/>
                <w:color w:val="000000" w:themeColor="text1"/>
              </w:rPr>
              <w:t>Open – day and Lab</w:t>
            </w:r>
            <w:r w:rsidRPr="00DC6D1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AC69138" w14:textId="77777777" w:rsidR="00DC6D1D" w:rsidRDefault="00DC6D1D" w:rsidP="00020A74">
            <w:pPr>
              <w:rPr>
                <w:rFonts w:ascii="Arial" w:hAnsi="Arial" w:cs="Arial"/>
                <w:color w:val="000000" w:themeColor="text1"/>
              </w:rPr>
            </w:pPr>
          </w:p>
          <w:p w14:paraId="0EBDFBE5" w14:textId="2EBEEB9D" w:rsidR="00DC6D1D" w:rsidRDefault="00DC6D1D" w:rsidP="00DC6D1D">
            <w:pPr>
              <w:pStyle w:val="ListParagraph"/>
              <w:numPr>
                <w:ilvl w:val="0"/>
                <w:numId w:val="29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Seminar Package (RM 200 </w:t>
            </w:r>
            <w:r w:rsidR="00CF6732">
              <w:rPr>
                <w:rFonts w:ascii="Arial" w:hAnsi="Arial" w:cs="Arial"/>
                <w:i/>
                <w:color w:val="000000" w:themeColor="text1"/>
              </w:rPr>
              <w:t xml:space="preserve">x 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>3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>0 paxs/sessions</w:t>
            </w:r>
            <w:r w:rsidR="00A30E77">
              <w:rPr>
                <w:rFonts w:ascii="Arial" w:hAnsi="Arial" w:cs="Arial"/>
                <w:i/>
                <w:color w:val="000000" w:themeColor="text1"/>
              </w:rPr>
              <w:t xml:space="preserve"> x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2 states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 xml:space="preserve"> x 5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 days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14:paraId="1ACFC6E2" w14:textId="77777777" w:rsidR="00064CF0" w:rsidRPr="00064CF0" w:rsidRDefault="00064CF0" w:rsidP="00064CF0">
            <w:pPr>
              <w:ind w:left="49"/>
              <w:rPr>
                <w:rFonts w:ascii="Arial" w:hAnsi="Arial" w:cs="Arial"/>
                <w:i/>
                <w:color w:val="000000" w:themeColor="text1"/>
              </w:rPr>
            </w:pPr>
          </w:p>
          <w:p w14:paraId="21466A77" w14:textId="0714A509" w:rsidR="00DC6D1D" w:rsidRDefault="00DC6D1D" w:rsidP="00DC6D1D">
            <w:pPr>
              <w:pStyle w:val="ListParagraph"/>
              <w:numPr>
                <w:ilvl w:val="0"/>
                <w:numId w:val="29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Accommodation (RM 300 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>x 1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>0 paxs/sessions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x 2 states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 xml:space="preserve"> x 5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 days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14:paraId="300D7A1C" w14:textId="77777777" w:rsidR="00064CF0" w:rsidRPr="00064CF0" w:rsidRDefault="00064CF0" w:rsidP="00064CF0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14:paraId="2E31A171" w14:textId="5B227F24" w:rsidR="00064CF0" w:rsidRPr="007D6E5E" w:rsidRDefault="00DC6D1D" w:rsidP="007D6E5E">
            <w:pPr>
              <w:pStyle w:val="ListParagraph"/>
              <w:numPr>
                <w:ilvl w:val="0"/>
                <w:numId w:val="29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>Flight Tickets (</w:t>
            </w:r>
            <w:r w:rsidR="00CF6732">
              <w:rPr>
                <w:rFonts w:ascii="Arial" w:hAnsi="Arial" w:cs="Arial"/>
                <w:i/>
                <w:color w:val="000000" w:themeColor="text1"/>
              </w:rPr>
              <w:t>RM 5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00 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>x 4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 paxs/sessions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x 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2 states)</w:t>
            </w:r>
          </w:p>
        </w:tc>
        <w:tc>
          <w:tcPr>
            <w:tcW w:w="1440" w:type="dxa"/>
            <w:vAlign w:val="center"/>
          </w:tcPr>
          <w:p w14:paraId="1606F300" w14:textId="77777777" w:rsidR="00064CF0" w:rsidRDefault="00064CF0" w:rsidP="00064CF0">
            <w:pPr>
              <w:rPr>
                <w:rFonts w:ascii="Arial" w:hAnsi="Arial" w:cs="Arial"/>
                <w:color w:val="000000" w:themeColor="text1"/>
              </w:rPr>
            </w:pPr>
          </w:p>
          <w:p w14:paraId="57CE4377" w14:textId="77777777" w:rsidR="00064CF0" w:rsidRDefault="00064CF0" w:rsidP="00064CF0">
            <w:pPr>
              <w:rPr>
                <w:rFonts w:ascii="Arial" w:hAnsi="Arial" w:cs="Arial"/>
                <w:color w:val="000000" w:themeColor="text1"/>
              </w:rPr>
            </w:pPr>
          </w:p>
          <w:p w14:paraId="1EFF1BE0" w14:textId="77777777" w:rsidR="00064CF0" w:rsidRDefault="00064CF0" w:rsidP="00064CF0">
            <w:pPr>
              <w:rPr>
                <w:rFonts w:ascii="Arial" w:hAnsi="Arial" w:cs="Arial"/>
                <w:color w:val="000000" w:themeColor="text1"/>
              </w:rPr>
            </w:pPr>
          </w:p>
          <w:p w14:paraId="2FFA9FB4" w14:textId="592D7001" w:rsidR="00190F22" w:rsidRDefault="00CE380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  <w:r w:rsidR="00DC6D1D">
              <w:rPr>
                <w:rFonts w:ascii="Arial" w:hAnsi="Arial" w:cs="Arial"/>
                <w:color w:val="000000" w:themeColor="text1"/>
              </w:rPr>
              <w:t>,000</w:t>
            </w:r>
          </w:p>
          <w:p w14:paraId="701D5132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FC0E466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AA3F49B" w14:textId="6B7A2C6C" w:rsidR="00DC6D1D" w:rsidRDefault="00CE380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="00DC6D1D">
              <w:rPr>
                <w:rFonts w:ascii="Arial" w:hAnsi="Arial" w:cs="Arial"/>
                <w:color w:val="000000" w:themeColor="text1"/>
              </w:rPr>
              <w:t>,000</w:t>
            </w:r>
          </w:p>
          <w:p w14:paraId="0D20F55D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471AB87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8FC0B62" w14:textId="5574691C" w:rsidR="00D20575" w:rsidRPr="00EA2784" w:rsidRDefault="00CE3800" w:rsidP="007D6E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CF6732">
              <w:rPr>
                <w:rFonts w:ascii="Arial" w:hAnsi="Arial" w:cs="Arial"/>
                <w:color w:val="000000" w:themeColor="text1"/>
              </w:rPr>
              <w:t>,0</w:t>
            </w:r>
            <w:r w:rsidR="00DC6D1D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EA2784" w:rsidRPr="00EA2784" w14:paraId="603C46D8" w14:textId="77777777" w:rsidTr="00CB7841">
        <w:trPr>
          <w:trHeight w:val="750"/>
        </w:trPr>
        <w:tc>
          <w:tcPr>
            <w:tcW w:w="900" w:type="dxa"/>
          </w:tcPr>
          <w:p w14:paraId="33C14ACE" w14:textId="2A6F8102" w:rsidR="00CB3D83" w:rsidRPr="00EA2784" w:rsidRDefault="00CB3D83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63094086" w14:textId="77777777" w:rsidR="00DC6D1D" w:rsidRPr="00DC6D1D" w:rsidRDefault="00DC6D1D" w:rsidP="006A0372">
            <w:pPr>
              <w:rPr>
                <w:rFonts w:ascii="Arial" w:hAnsi="Arial" w:cs="Arial"/>
                <w:b/>
                <w:color w:val="000000" w:themeColor="text1"/>
              </w:rPr>
            </w:pPr>
            <w:r w:rsidRPr="00DC6D1D">
              <w:rPr>
                <w:rFonts w:ascii="Arial" w:hAnsi="Arial" w:cs="Arial"/>
                <w:b/>
                <w:color w:val="000000" w:themeColor="text1"/>
              </w:rPr>
              <w:t>Pelan Komunikasi dan P</w:t>
            </w:r>
            <w:r w:rsidR="006A0372" w:rsidRPr="00DC6D1D">
              <w:rPr>
                <w:rFonts w:ascii="Arial" w:hAnsi="Arial" w:cs="Arial"/>
                <w:b/>
                <w:color w:val="000000" w:themeColor="text1"/>
              </w:rPr>
              <w:t>romosi</w:t>
            </w:r>
          </w:p>
          <w:p w14:paraId="349D200F" w14:textId="77777777" w:rsidR="00DC6D1D" w:rsidRDefault="00DC6D1D" w:rsidP="006A0372">
            <w:pPr>
              <w:rPr>
                <w:rFonts w:ascii="Arial" w:hAnsi="Arial" w:cs="Arial"/>
                <w:color w:val="000000" w:themeColor="text1"/>
              </w:rPr>
            </w:pPr>
          </w:p>
          <w:p w14:paraId="05B3C726" w14:textId="77777777" w:rsidR="00CE3800" w:rsidRPr="00CE3800" w:rsidRDefault="00CE3800" w:rsidP="00CE3800">
            <w:pPr>
              <w:pStyle w:val="ListParagraph"/>
              <w:numPr>
                <w:ilvl w:val="0"/>
                <w:numId w:val="30"/>
              </w:numPr>
              <w:ind w:left="432"/>
              <w:rPr>
                <w:rFonts w:ascii="Arial" w:hAnsi="Arial" w:cs="Arial"/>
                <w:i/>
                <w:color w:val="000000" w:themeColor="text1"/>
              </w:rPr>
            </w:pPr>
            <w:r w:rsidRPr="00190F22">
              <w:rPr>
                <w:rFonts w:ascii="Arial" w:hAnsi="Arial" w:cs="Arial"/>
                <w:color w:val="000000" w:themeColor="text1"/>
              </w:rPr>
              <w:t>Buku Panduan Amalan Baik Peraturan</w:t>
            </w:r>
          </w:p>
          <w:p w14:paraId="57C857FC" w14:textId="77777777" w:rsidR="00CE3800" w:rsidRPr="00CE3800" w:rsidRDefault="00CE3800" w:rsidP="00CE3800">
            <w:pPr>
              <w:ind w:left="72"/>
              <w:rPr>
                <w:rFonts w:ascii="Arial" w:hAnsi="Arial" w:cs="Arial"/>
                <w:i/>
                <w:color w:val="000000" w:themeColor="text1"/>
              </w:rPr>
            </w:pPr>
          </w:p>
          <w:p w14:paraId="195F9728" w14:textId="61EAE74C" w:rsidR="00064CF0" w:rsidRPr="007D6E5E" w:rsidRDefault="00CE3800" w:rsidP="00CE3800">
            <w:pPr>
              <w:pStyle w:val="ListParagraph"/>
              <w:numPr>
                <w:ilvl w:val="0"/>
                <w:numId w:val="30"/>
              </w:numPr>
              <w:ind w:left="432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Bunting</w:t>
            </w:r>
            <w:r w:rsidRPr="00CE3800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CE3800">
              <w:rPr>
                <w:rFonts w:ascii="Arial" w:hAnsi="Arial" w:cs="Arial"/>
                <w:color w:val="000000" w:themeColor="text1"/>
              </w:rPr>
              <w:t xml:space="preserve">dan lain – lain  </w:t>
            </w:r>
          </w:p>
        </w:tc>
        <w:tc>
          <w:tcPr>
            <w:tcW w:w="1440" w:type="dxa"/>
          </w:tcPr>
          <w:p w14:paraId="57389E14" w14:textId="77777777" w:rsidR="00CB3D83" w:rsidRDefault="00CB3D83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D7B2FCE" w14:textId="77777777" w:rsidR="00BC6B39" w:rsidRDefault="00BC6B39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04D56B1" w14:textId="77777777" w:rsidR="00CE3800" w:rsidRDefault="00CE3800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336969A" w14:textId="75AC9888" w:rsidR="00A30E77" w:rsidRPr="00EA2784" w:rsidRDefault="00A1006A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</w:t>
            </w:r>
            <w:r w:rsidR="00A30E77">
              <w:rPr>
                <w:rFonts w:ascii="Arial" w:hAnsi="Arial" w:cs="Arial"/>
                <w:color w:val="000000" w:themeColor="text1"/>
              </w:rPr>
              <w:t>,000</w:t>
            </w:r>
          </w:p>
        </w:tc>
      </w:tr>
      <w:tr w:rsidR="00EA2784" w:rsidRPr="00EA2784" w14:paraId="500DE957" w14:textId="77777777" w:rsidTr="00CB7841">
        <w:trPr>
          <w:trHeight w:val="530"/>
        </w:trPr>
        <w:tc>
          <w:tcPr>
            <w:tcW w:w="900" w:type="dxa"/>
            <w:vAlign w:val="center"/>
          </w:tcPr>
          <w:p w14:paraId="0F802BBE" w14:textId="77777777" w:rsidR="009D49D5" w:rsidRPr="00EA2784" w:rsidRDefault="009D49D5" w:rsidP="0083238E">
            <w:pPr>
              <w:ind w:left="7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431AC55B" w14:textId="092470DE" w:rsidR="009D49D5" w:rsidRPr="00EA2784" w:rsidRDefault="0098375A" w:rsidP="0083238E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Jumlah</w:t>
            </w:r>
          </w:p>
        </w:tc>
        <w:tc>
          <w:tcPr>
            <w:tcW w:w="1440" w:type="dxa"/>
            <w:vAlign w:val="center"/>
          </w:tcPr>
          <w:p w14:paraId="751209C6" w14:textId="22E46D51" w:rsidR="009D49D5" w:rsidRPr="00EA2784" w:rsidRDefault="00A1006A" w:rsidP="00BC6B3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120</w:t>
            </w:r>
            <w:r w:rsidR="00CF6732">
              <w:rPr>
                <w:rFonts w:ascii="Arial" w:hAnsi="Arial" w:cs="Arial"/>
                <w:b/>
                <w:color w:val="000000" w:themeColor="text1"/>
              </w:rPr>
              <w:t>,0</w:t>
            </w:r>
            <w:r w:rsidR="00E1650E" w:rsidRPr="00EA2784"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</w:tr>
    </w:tbl>
    <w:p w14:paraId="7169A42D" w14:textId="77777777" w:rsidR="00BC58FE" w:rsidRDefault="00BC58FE" w:rsidP="00BC58FE">
      <w:pPr>
        <w:pStyle w:val="BodyText2"/>
        <w:spacing w:line="360" w:lineRule="auto"/>
        <w:rPr>
          <w:b/>
          <w:bCs/>
          <w:color w:val="000000" w:themeColor="text1"/>
        </w:rPr>
      </w:pPr>
    </w:p>
    <w:p w14:paraId="3879A504" w14:textId="77777777" w:rsidR="000D43D5" w:rsidRDefault="000D43D5" w:rsidP="00BC58FE">
      <w:pPr>
        <w:pStyle w:val="BodyText2"/>
        <w:spacing w:line="360" w:lineRule="auto"/>
        <w:rPr>
          <w:b/>
          <w:bCs/>
          <w:color w:val="000000" w:themeColor="text1"/>
        </w:rPr>
      </w:pPr>
    </w:p>
    <w:p w14:paraId="757F879B" w14:textId="067C9528" w:rsidR="00762FD3" w:rsidRDefault="00BC58FE" w:rsidP="00762FD3">
      <w:pPr>
        <w:pStyle w:val="BodyText2"/>
        <w:numPr>
          <w:ilvl w:val="0"/>
          <w:numId w:val="1"/>
        </w:numPr>
        <w:spacing w:line="360" w:lineRule="auto"/>
        <w:rPr>
          <w:b/>
          <w:bCs/>
          <w:color w:val="000000" w:themeColor="text1"/>
        </w:rPr>
      </w:pPr>
      <w:r w:rsidRPr="00EA2784">
        <w:rPr>
          <w:b/>
          <w:bCs/>
          <w:color w:val="000000" w:themeColor="text1"/>
        </w:rPr>
        <w:t>SYOR</w:t>
      </w:r>
    </w:p>
    <w:p w14:paraId="1AA5BCC1" w14:textId="77777777" w:rsidR="004F0A36" w:rsidRPr="00EA2784" w:rsidRDefault="004F0A36" w:rsidP="004F0A36">
      <w:pPr>
        <w:pStyle w:val="BodyText2"/>
        <w:spacing w:line="360" w:lineRule="auto"/>
        <w:rPr>
          <w:b/>
          <w:bCs/>
          <w:color w:val="000000" w:themeColor="text1"/>
        </w:rPr>
      </w:pPr>
    </w:p>
    <w:p w14:paraId="78E0044A" w14:textId="6694D581" w:rsidR="00B82B7A" w:rsidRPr="002050A7" w:rsidRDefault="004523D2" w:rsidP="002050A7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A2784">
        <w:rPr>
          <w:rFonts w:ascii="Arial" w:hAnsi="Arial" w:cs="Arial"/>
          <w:color w:val="000000" w:themeColor="text1"/>
        </w:rPr>
        <w:t xml:space="preserve">Bahagian PCD memohon </w:t>
      </w:r>
      <w:r w:rsidR="00336E90" w:rsidRPr="00EA2784">
        <w:rPr>
          <w:rFonts w:ascii="Arial" w:hAnsi="Arial" w:cs="Arial"/>
          <w:color w:val="000000" w:themeColor="text1"/>
        </w:rPr>
        <w:t>kelulusan BOM</w:t>
      </w:r>
      <w:r w:rsidR="004F13D9" w:rsidRPr="00EA2784">
        <w:rPr>
          <w:rFonts w:ascii="Arial" w:hAnsi="Arial" w:cs="Arial"/>
          <w:color w:val="000000" w:themeColor="text1"/>
        </w:rPr>
        <w:t xml:space="preserve"> untuk </w:t>
      </w:r>
      <w:r w:rsidR="00A30E77">
        <w:rPr>
          <w:rFonts w:ascii="Arial" w:hAnsi="Arial" w:cs="Arial"/>
          <w:color w:val="000000" w:themeColor="text1"/>
        </w:rPr>
        <w:t xml:space="preserve">peruntukan RMK – </w:t>
      </w:r>
      <w:r w:rsidR="00B82B7A">
        <w:rPr>
          <w:rFonts w:ascii="Arial" w:hAnsi="Arial" w:cs="Arial"/>
          <w:color w:val="000000" w:themeColor="text1"/>
        </w:rPr>
        <w:t>11</w:t>
      </w:r>
      <w:r w:rsidR="00A30E77">
        <w:rPr>
          <w:rFonts w:ascii="Arial" w:hAnsi="Arial" w:cs="Arial"/>
          <w:color w:val="000000" w:themeColor="text1"/>
        </w:rPr>
        <w:t xml:space="preserve"> </w:t>
      </w:r>
      <w:r w:rsidR="00B82B7A">
        <w:rPr>
          <w:rFonts w:ascii="Arial" w:hAnsi="Arial" w:cs="Arial"/>
          <w:color w:val="000000" w:themeColor="text1"/>
        </w:rPr>
        <w:t>NPDIR</w:t>
      </w:r>
      <w:r w:rsidR="00946B93" w:rsidRPr="00EA2784">
        <w:rPr>
          <w:rFonts w:ascii="Arial" w:hAnsi="Arial" w:cs="Arial"/>
          <w:color w:val="000000" w:themeColor="text1"/>
        </w:rPr>
        <w:t xml:space="preserve"> </w:t>
      </w:r>
      <w:r w:rsidR="00A30E77">
        <w:rPr>
          <w:rFonts w:ascii="Arial" w:hAnsi="Arial" w:cs="Arial"/>
          <w:color w:val="000000" w:themeColor="text1"/>
        </w:rPr>
        <w:t xml:space="preserve">(2019) </w:t>
      </w:r>
      <w:r w:rsidR="00336E90" w:rsidRPr="00EA2784">
        <w:rPr>
          <w:rFonts w:ascii="Arial" w:hAnsi="Arial" w:cs="Arial"/>
          <w:color w:val="000000" w:themeColor="text1"/>
        </w:rPr>
        <w:t xml:space="preserve">bagi </w:t>
      </w:r>
      <w:r w:rsidR="00747AD0">
        <w:rPr>
          <w:rFonts w:ascii="Arial" w:hAnsi="Arial" w:cs="Arial"/>
          <w:color w:val="000000" w:themeColor="text1"/>
          <w:lang w:val="en-GB"/>
        </w:rPr>
        <w:t xml:space="preserve">menjalankan </w:t>
      </w:r>
      <w:r w:rsidR="00EA2784" w:rsidRPr="00EA2784">
        <w:rPr>
          <w:rFonts w:ascii="Arial" w:hAnsi="Arial" w:cs="Arial"/>
          <w:color w:val="000000" w:themeColor="text1"/>
          <w:lang w:val="en-GB"/>
        </w:rPr>
        <w:t>program Amalan Baik Peraturan</w:t>
      </w:r>
      <w:r w:rsidR="00A30E77">
        <w:rPr>
          <w:rFonts w:ascii="Arial" w:hAnsi="Arial" w:cs="Arial"/>
          <w:color w:val="000000" w:themeColor="text1"/>
          <w:lang w:val="en-GB"/>
        </w:rPr>
        <w:t xml:space="preserve"> (GRP)</w:t>
      </w:r>
      <w:r w:rsidR="00CB7841">
        <w:rPr>
          <w:rFonts w:ascii="Arial" w:hAnsi="Arial" w:cs="Arial"/>
          <w:color w:val="000000" w:themeColor="text1"/>
          <w:lang w:val="en-GB"/>
        </w:rPr>
        <w:t xml:space="preserve"> peringkat n</w:t>
      </w:r>
      <w:r w:rsidR="00EA2784" w:rsidRPr="00EA2784">
        <w:rPr>
          <w:rFonts w:ascii="Arial" w:hAnsi="Arial" w:cs="Arial"/>
          <w:color w:val="000000" w:themeColor="text1"/>
          <w:lang w:val="en-GB"/>
        </w:rPr>
        <w:t>egeri</w:t>
      </w:r>
      <w:r w:rsidR="004F0A36">
        <w:rPr>
          <w:rFonts w:ascii="Arial" w:hAnsi="Arial" w:cs="Arial"/>
          <w:color w:val="000000" w:themeColor="text1"/>
          <w:lang w:val="en-GB"/>
        </w:rPr>
        <w:t xml:space="preserve"> </w:t>
      </w:r>
      <w:r w:rsidR="00A30E77">
        <w:rPr>
          <w:rFonts w:ascii="Arial" w:hAnsi="Arial" w:cs="Arial"/>
          <w:color w:val="000000" w:themeColor="text1"/>
          <w:lang w:val="en-GB"/>
        </w:rPr>
        <w:t xml:space="preserve">Kelantan dan Terengganu </w:t>
      </w:r>
      <w:r w:rsidR="001D7B01" w:rsidRPr="00EA2784">
        <w:rPr>
          <w:rFonts w:ascii="Arial" w:hAnsi="Arial" w:cs="Arial"/>
          <w:color w:val="000000" w:themeColor="text1"/>
          <w:lang w:val="en-GB"/>
        </w:rPr>
        <w:t xml:space="preserve">dengan anggaran </w:t>
      </w:r>
      <w:r w:rsidR="00946B93" w:rsidRPr="00EA2784">
        <w:rPr>
          <w:rFonts w:ascii="Arial" w:hAnsi="Arial" w:cs="Arial"/>
          <w:color w:val="000000" w:themeColor="text1"/>
          <w:lang w:val="en-GB"/>
        </w:rPr>
        <w:t>perbelanjaan sebanyak RM</w:t>
      </w:r>
      <w:r w:rsidR="00A30E77">
        <w:rPr>
          <w:rFonts w:ascii="Arial" w:hAnsi="Arial" w:cs="Arial"/>
          <w:color w:val="000000" w:themeColor="text1"/>
          <w:lang w:val="en-GB"/>
        </w:rPr>
        <w:t xml:space="preserve"> 12</w:t>
      </w:r>
      <w:r w:rsidR="00700B39" w:rsidRPr="00EA2784">
        <w:rPr>
          <w:rFonts w:ascii="Arial" w:hAnsi="Arial" w:cs="Arial"/>
          <w:color w:val="000000" w:themeColor="text1"/>
          <w:lang w:val="en-GB"/>
        </w:rPr>
        <w:t>0,000.</w:t>
      </w:r>
    </w:p>
    <w:p w14:paraId="18C9CD5A" w14:textId="77777777" w:rsidR="00064CF0" w:rsidRDefault="00064CF0" w:rsidP="00064CF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DD1648B" w14:textId="1167D057" w:rsidR="00B82B7A" w:rsidRDefault="00B82B7A" w:rsidP="00A30E77">
      <w:pPr>
        <w:pStyle w:val="BodyText"/>
        <w:spacing w:line="480" w:lineRule="auto"/>
        <w:ind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Disediakan oleh:</w:t>
      </w:r>
      <w:r w:rsidR="00064CF0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ab/>
        <w:t xml:space="preserve">     </w:t>
      </w:r>
      <w:r>
        <w:rPr>
          <w:bCs/>
          <w:color w:val="000000" w:themeColor="text1"/>
        </w:rPr>
        <w:t xml:space="preserve"> </w:t>
      </w:r>
      <w:r w:rsidR="00360F85" w:rsidRPr="00EA2784">
        <w:rPr>
          <w:bCs/>
          <w:color w:val="000000" w:themeColor="text1"/>
        </w:rPr>
        <w:t>Disemak</w:t>
      </w:r>
      <w:r w:rsidR="00935D38" w:rsidRPr="00EA2784">
        <w:rPr>
          <w:bCs/>
          <w:color w:val="000000" w:themeColor="text1"/>
        </w:rPr>
        <w:t xml:space="preserve"> oleh:</w:t>
      </w:r>
    </w:p>
    <w:p w14:paraId="10D7A5CD" w14:textId="77777777" w:rsidR="00064CF0" w:rsidRDefault="00064CF0" w:rsidP="0098375A">
      <w:pPr>
        <w:pStyle w:val="BodyText"/>
        <w:ind w:right="-448"/>
        <w:jc w:val="left"/>
        <w:rPr>
          <w:b/>
          <w:bCs/>
          <w:color w:val="000000" w:themeColor="text1"/>
        </w:rPr>
      </w:pPr>
    </w:p>
    <w:p w14:paraId="3C00747A" w14:textId="77777777" w:rsidR="00064CF0" w:rsidRDefault="00064CF0" w:rsidP="00A30E77">
      <w:pPr>
        <w:pStyle w:val="BodyText"/>
        <w:ind w:right="-448" w:firstLine="720"/>
        <w:jc w:val="left"/>
        <w:rPr>
          <w:b/>
          <w:bCs/>
          <w:color w:val="000000" w:themeColor="text1"/>
        </w:rPr>
      </w:pPr>
    </w:p>
    <w:p w14:paraId="3C3091CB" w14:textId="2B841EB7" w:rsidR="00360F85" w:rsidRPr="00A30E77" w:rsidRDefault="00E92C6D" w:rsidP="00A30E77">
      <w:pPr>
        <w:pStyle w:val="BodyText"/>
        <w:ind w:right="-448" w:firstLine="720"/>
        <w:jc w:val="left"/>
        <w:rPr>
          <w:b/>
          <w:bCs/>
          <w:color w:val="000000" w:themeColor="text1"/>
        </w:rPr>
      </w:pPr>
      <w:r w:rsidRPr="00EA2784">
        <w:rPr>
          <w:b/>
          <w:bCs/>
          <w:color w:val="000000" w:themeColor="text1"/>
        </w:rPr>
        <w:t>(</w:t>
      </w:r>
      <w:r w:rsidR="00A30E77">
        <w:rPr>
          <w:b/>
          <w:bCs/>
          <w:color w:val="000000" w:themeColor="text1"/>
          <w:lang w:val="en-GB"/>
        </w:rPr>
        <w:t>NIK NUR ATIQAH SAIDI</w:t>
      </w:r>
      <w:r w:rsidR="0068166C" w:rsidRPr="00EA2784">
        <w:rPr>
          <w:b/>
          <w:bCs/>
          <w:color w:val="000000" w:themeColor="text1"/>
          <w:lang w:val="en-GB"/>
        </w:rPr>
        <w:t>)</w:t>
      </w:r>
      <w:r w:rsidR="00970922" w:rsidRPr="00EA2784">
        <w:rPr>
          <w:b/>
          <w:bCs/>
          <w:color w:val="000000" w:themeColor="text1"/>
          <w:lang w:val="en-GB"/>
        </w:rPr>
        <w:t xml:space="preserve"> </w:t>
      </w:r>
      <w:r w:rsidR="00064CF0">
        <w:rPr>
          <w:bCs/>
          <w:color w:val="000000" w:themeColor="text1"/>
        </w:rPr>
        <w:tab/>
        <w:t xml:space="preserve">      </w:t>
      </w:r>
      <w:r w:rsidR="00171747" w:rsidRPr="00EA2784">
        <w:rPr>
          <w:b/>
          <w:bCs/>
          <w:color w:val="000000" w:themeColor="text1"/>
        </w:rPr>
        <w:t>(</w:t>
      </w:r>
      <w:r w:rsidR="00B82B7A">
        <w:rPr>
          <w:b/>
          <w:bCs/>
          <w:color w:val="000000" w:themeColor="text1"/>
        </w:rPr>
        <w:t>MOHAMAD MUZAFFAR ABDUL HAMID</w:t>
      </w:r>
      <w:r w:rsidR="00B82B7A" w:rsidRPr="00EA2784">
        <w:rPr>
          <w:b/>
          <w:bCs/>
          <w:color w:val="000000" w:themeColor="text1"/>
        </w:rPr>
        <w:t>)</w:t>
      </w:r>
    </w:p>
    <w:p w14:paraId="436F801A" w14:textId="07CB6A1C" w:rsidR="004F316E" w:rsidRDefault="007D6E5E" w:rsidP="00A30E77">
      <w:pPr>
        <w:pStyle w:val="BodyText"/>
        <w:ind w:right="715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ab/>
        <w:t>27 Februari 2019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27</w:t>
      </w:r>
      <w:r w:rsidR="004F316E">
        <w:rPr>
          <w:bCs/>
          <w:color w:val="000000" w:themeColor="text1"/>
        </w:rPr>
        <w:t xml:space="preserve"> Februari 2019</w:t>
      </w:r>
      <w:r w:rsidR="00A30E77">
        <w:rPr>
          <w:bCs/>
          <w:color w:val="000000" w:themeColor="text1"/>
        </w:rPr>
        <w:t xml:space="preserve">           </w:t>
      </w:r>
    </w:p>
    <w:p w14:paraId="2E55E926" w14:textId="279238FE" w:rsidR="00A72DA5" w:rsidRPr="00EA2784" w:rsidRDefault="00B82B7A" w:rsidP="004F316E">
      <w:pPr>
        <w:pStyle w:val="BodyText"/>
        <w:ind w:right="715"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Penolong Pengurus</w:t>
      </w:r>
      <w:r w:rsidR="009C671A" w:rsidRPr="00EA2784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 xml:space="preserve">                 </w:t>
      </w:r>
      <w:r w:rsidR="00064CF0">
        <w:rPr>
          <w:bCs/>
          <w:color w:val="000000" w:themeColor="text1"/>
        </w:rPr>
        <w:tab/>
        <w:t xml:space="preserve">      </w:t>
      </w:r>
      <w:r>
        <w:rPr>
          <w:bCs/>
          <w:color w:val="000000" w:themeColor="text1"/>
        </w:rPr>
        <w:t>Pengurus</w:t>
      </w:r>
      <w:r w:rsidR="00A30E77">
        <w:rPr>
          <w:bCs/>
          <w:color w:val="000000" w:themeColor="text1"/>
        </w:rPr>
        <w:t xml:space="preserve"> Kanan</w:t>
      </w:r>
    </w:p>
    <w:p w14:paraId="1F9A0C7B" w14:textId="5EA46CE6" w:rsidR="00C12300" w:rsidRDefault="00A30E77" w:rsidP="00A30E77">
      <w:pPr>
        <w:pStyle w:val="BodyText"/>
        <w:ind w:right="-365"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PCD / SR</w:t>
      </w:r>
      <w:r w:rsidR="0009416E" w:rsidRPr="00EA2784">
        <w:rPr>
          <w:bCs/>
          <w:color w:val="000000" w:themeColor="text1"/>
        </w:rPr>
        <w:tab/>
      </w:r>
      <w:r w:rsidR="0009416E" w:rsidRPr="00EA2784">
        <w:rPr>
          <w:bCs/>
          <w:color w:val="000000" w:themeColor="text1"/>
        </w:rPr>
        <w:tab/>
        <w:t xml:space="preserve">         </w:t>
      </w:r>
      <w:r w:rsidR="001D7B01" w:rsidRPr="00EA2784">
        <w:rPr>
          <w:bCs/>
          <w:color w:val="000000" w:themeColor="text1"/>
        </w:rPr>
        <w:tab/>
      </w:r>
      <w:r w:rsidR="00B82B7A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 xml:space="preserve">      </w:t>
      </w:r>
      <w:r w:rsidR="00DD7E49" w:rsidRPr="00EA2784">
        <w:rPr>
          <w:bCs/>
          <w:color w:val="000000" w:themeColor="text1"/>
        </w:rPr>
        <w:t>PCD</w:t>
      </w:r>
      <w:r>
        <w:rPr>
          <w:bCs/>
          <w:color w:val="000000" w:themeColor="text1"/>
        </w:rPr>
        <w:t xml:space="preserve"> / SR</w:t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</w:p>
    <w:p w14:paraId="764E96FF" w14:textId="7DC2A1B3" w:rsidR="00C12300" w:rsidRPr="00C12300" w:rsidRDefault="00C12300" w:rsidP="002D43CA">
      <w:pPr>
        <w:pStyle w:val="BodyText"/>
        <w:spacing w:line="480" w:lineRule="auto"/>
        <w:jc w:val="left"/>
        <w:rPr>
          <w:b/>
          <w:bCs/>
          <w:color w:val="000000" w:themeColor="text1"/>
        </w:rPr>
      </w:pPr>
    </w:p>
    <w:sectPr w:rsidR="00C12300" w:rsidRPr="00C12300" w:rsidSect="00A97B2C">
      <w:footerReference w:type="even" r:id="rId8"/>
      <w:footerReference w:type="default" r:id="rId9"/>
      <w:pgSz w:w="12240" w:h="15840"/>
      <w:pgMar w:top="851" w:right="1325" w:bottom="5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A9912" w14:textId="77777777" w:rsidR="00045B5B" w:rsidRDefault="00045B5B">
      <w:r>
        <w:separator/>
      </w:r>
    </w:p>
  </w:endnote>
  <w:endnote w:type="continuationSeparator" w:id="0">
    <w:p w14:paraId="0585699E" w14:textId="77777777" w:rsidR="00045B5B" w:rsidRDefault="0004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CE45" w14:textId="77777777" w:rsidR="00506846" w:rsidRDefault="00506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F269A" w14:textId="77777777" w:rsidR="00506846" w:rsidRDefault="005068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5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85D41" w14:textId="393147E2" w:rsidR="00336E90" w:rsidRDefault="00336E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B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AF7AF" w14:textId="77777777" w:rsidR="00506846" w:rsidRDefault="005068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1DD32" w14:textId="77777777" w:rsidR="00045B5B" w:rsidRDefault="00045B5B">
      <w:r>
        <w:separator/>
      </w:r>
    </w:p>
  </w:footnote>
  <w:footnote w:type="continuationSeparator" w:id="0">
    <w:p w14:paraId="3AA8C81B" w14:textId="77777777" w:rsidR="00045B5B" w:rsidRDefault="0004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66E99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951C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CE007C"/>
    <w:multiLevelType w:val="hybridMultilevel"/>
    <w:tmpl w:val="1CA8CC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5834"/>
    <w:multiLevelType w:val="hybridMultilevel"/>
    <w:tmpl w:val="25C4439C"/>
    <w:lvl w:ilvl="0" w:tplc="409866DE">
      <w:start w:val="1"/>
      <w:numFmt w:val="lowerRoman"/>
      <w:lvlText w:val="%1."/>
      <w:lvlJc w:val="left"/>
      <w:pPr>
        <w:ind w:left="7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10" w:hanging="360"/>
      </w:pPr>
    </w:lvl>
    <w:lvl w:ilvl="2" w:tplc="4409001B" w:tentative="1">
      <w:start w:val="1"/>
      <w:numFmt w:val="lowerRoman"/>
      <w:lvlText w:val="%3."/>
      <w:lvlJc w:val="right"/>
      <w:pPr>
        <w:ind w:left="2230" w:hanging="180"/>
      </w:pPr>
    </w:lvl>
    <w:lvl w:ilvl="3" w:tplc="4409000F" w:tentative="1">
      <w:start w:val="1"/>
      <w:numFmt w:val="decimal"/>
      <w:lvlText w:val="%4."/>
      <w:lvlJc w:val="left"/>
      <w:pPr>
        <w:ind w:left="2950" w:hanging="360"/>
      </w:pPr>
    </w:lvl>
    <w:lvl w:ilvl="4" w:tplc="44090019" w:tentative="1">
      <w:start w:val="1"/>
      <w:numFmt w:val="lowerLetter"/>
      <w:lvlText w:val="%5."/>
      <w:lvlJc w:val="left"/>
      <w:pPr>
        <w:ind w:left="3670" w:hanging="360"/>
      </w:pPr>
    </w:lvl>
    <w:lvl w:ilvl="5" w:tplc="4409001B" w:tentative="1">
      <w:start w:val="1"/>
      <w:numFmt w:val="lowerRoman"/>
      <w:lvlText w:val="%6."/>
      <w:lvlJc w:val="right"/>
      <w:pPr>
        <w:ind w:left="4390" w:hanging="180"/>
      </w:pPr>
    </w:lvl>
    <w:lvl w:ilvl="6" w:tplc="4409000F" w:tentative="1">
      <w:start w:val="1"/>
      <w:numFmt w:val="decimal"/>
      <w:lvlText w:val="%7."/>
      <w:lvlJc w:val="left"/>
      <w:pPr>
        <w:ind w:left="5110" w:hanging="360"/>
      </w:pPr>
    </w:lvl>
    <w:lvl w:ilvl="7" w:tplc="44090019" w:tentative="1">
      <w:start w:val="1"/>
      <w:numFmt w:val="lowerLetter"/>
      <w:lvlText w:val="%8."/>
      <w:lvlJc w:val="left"/>
      <w:pPr>
        <w:ind w:left="5830" w:hanging="360"/>
      </w:pPr>
    </w:lvl>
    <w:lvl w:ilvl="8" w:tplc="4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>
    <w:nsid w:val="0825118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07671"/>
    <w:multiLevelType w:val="hybridMultilevel"/>
    <w:tmpl w:val="4CE20566"/>
    <w:lvl w:ilvl="0" w:tplc="9AA2D54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F57138"/>
    <w:multiLevelType w:val="hybridMultilevel"/>
    <w:tmpl w:val="36FE072E"/>
    <w:lvl w:ilvl="0" w:tplc="40986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A0703"/>
    <w:multiLevelType w:val="hybridMultilevel"/>
    <w:tmpl w:val="DD0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80BF9"/>
    <w:multiLevelType w:val="hybridMultilevel"/>
    <w:tmpl w:val="03A2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737B07"/>
    <w:multiLevelType w:val="hybridMultilevel"/>
    <w:tmpl w:val="FF32E9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944BB"/>
    <w:multiLevelType w:val="hybridMultilevel"/>
    <w:tmpl w:val="EA569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77158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C976357"/>
    <w:multiLevelType w:val="hybridMultilevel"/>
    <w:tmpl w:val="B820397C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>
    <w:nsid w:val="2DAE3597"/>
    <w:multiLevelType w:val="hybridMultilevel"/>
    <w:tmpl w:val="32FEBE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7093"/>
    <w:multiLevelType w:val="hybridMultilevel"/>
    <w:tmpl w:val="ECAC1736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10250"/>
    <w:multiLevelType w:val="hybridMultilevel"/>
    <w:tmpl w:val="0554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C199B"/>
    <w:multiLevelType w:val="hybridMultilevel"/>
    <w:tmpl w:val="6E680C0E"/>
    <w:lvl w:ilvl="0" w:tplc="FCE461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828AA"/>
    <w:multiLevelType w:val="hybridMultilevel"/>
    <w:tmpl w:val="8C4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25F6E"/>
    <w:multiLevelType w:val="hybridMultilevel"/>
    <w:tmpl w:val="4C0A6F46"/>
    <w:lvl w:ilvl="0" w:tplc="691AA2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C2D30"/>
    <w:multiLevelType w:val="hybridMultilevel"/>
    <w:tmpl w:val="5A32B8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6341"/>
    <w:multiLevelType w:val="hybridMultilevel"/>
    <w:tmpl w:val="0810A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A139E7"/>
    <w:multiLevelType w:val="hybridMultilevel"/>
    <w:tmpl w:val="52E823F6"/>
    <w:lvl w:ilvl="0" w:tplc="40986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91761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9B71D26"/>
    <w:multiLevelType w:val="hybridMultilevel"/>
    <w:tmpl w:val="BBDC9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42C02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7A1E6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5E2A12"/>
    <w:multiLevelType w:val="hybridMultilevel"/>
    <w:tmpl w:val="045ECA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ED0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6745EB"/>
    <w:multiLevelType w:val="hybridMultilevel"/>
    <w:tmpl w:val="BDECAFF0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C3026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6D36FA"/>
    <w:multiLevelType w:val="hybridMultilevel"/>
    <w:tmpl w:val="9BB2A9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E0947"/>
    <w:multiLevelType w:val="hybridMultilevel"/>
    <w:tmpl w:val="53BC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96707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263BA5"/>
    <w:multiLevelType w:val="hybridMultilevel"/>
    <w:tmpl w:val="ED849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26"/>
  </w:num>
  <w:num w:numId="5">
    <w:abstractNumId w:val="8"/>
  </w:num>
  <w:num w:numId="6">
    <w:abstractNumId w:val="15"/>
  </w:num>
  <w:num w:numId="7">
    <w:abstractNumId w:val="30"/>
  </w:num>
  <w:num w:numId="8">
    <w:abstractNumId w:val="10"/>
  </w:num>
  <w:num w:numId="9">
    <w:abstractNumId w:val="32"/>
  </w:num>
  <w:num w:numId="10">
    <w:abstractNumId w:val="20"/>
  </w:num>
  <w:num w:numId="11">
    <w:abstractNumId w:val="17"/>
  </w:num>
  <w:num w:numId="12">
    <w:abstractNumId w:val="18"/>
  </w:num>
  <w:num w:numId="13">
    <w:abstractNumId w:val="27"/>
  </w:num>
  <w:num w:numId="14">
    <w:abstractNumId w:val="5"/>
  </w:num>
  <w:num w:numId="15">
    <w:abstractNumId w:val="14"/>
  </w:num>
  <w:num w:numId="16">
    <w:abstractNumId w:val="9"/>
  </w:num>
  <w:num w:numId="17">
    <w:abstractNumId w:val="0"/>
  </w:num>
  <w:num w:numId="18">
    <w:abstractNumId w:val="25"/>
  </w:num>
  <w:num w:numId="19">
    <w:abstractNumId w:val="4"/>
  </w:num>
  <w:num w:numId="20">
    <w:abstractNumId w:val="28"/>
  </w:num>
  <w:num w:numId="21">
    <w:abstractNumId w:val="31"/>
  </w:num>
  <w:num w:numId="22">
    <w:abstractNumId w:val="1"/>
  </w:num>
  <w:num w:numId="23">
    <w:abstractNumId w:val="24"/>
  </w:num>
  <w:num w:numId="24">
    <w:abstractNumId w:val="29"/>
  </w:num>
  <w:num w:numId="25">
    <w:abstractNumId w:val="11"/>
  </w:num>
  <w:num w:numId="26">
    <w:abstractNumId w:val="7"/>
  </w:num>
  <w:num w:numId="27">
    <w:abstractNumId w:val="23"/>
  </w:num>
  <w:num w:numId="28">
    <w:abstractNumId w:val="6"/>
  </w:num>
  <w:num w:numId="29">
    <w:abstractNumId w:val="21"/>
  </w:num>
  <w:num w:numId="30">
    <w:abstractNumId w:val="3"/>
  </w:num>
  <w:num w:numId="31">
    <w:abstractNumId w:val="13"/>
  </w:num>
  <w:num w:numId="32">
    <w:abstractNumId w:val="2"/>
  </w:num>
  <w:num w:numId="3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9"/>
    <w:rsid w:val="0000648E"/>
    <w:rsid w:val="0001389A"/>
    <w:rsid w:val="00020A74"/>
    <w:rsid w:val="00022A0C"/>
    <w:rsid w:val="0002676F"/>
    <w:rsid w:val="00032645"/>
    <w:rsid w:val="00043004"/>
    <w:rsid w:val="00045B5B"/>
    <w:rsid w:val="000520EF"/>
    <w:rsid w:val="0006473B"/>
    <w:rsid w:val="00064CF0"/>
    <w:rsid w:val="00065D8C"/>
    <w:rsid w:val="000755F7"/>
    <w:rsid w:val="0007574E"/>
    <w:rsid w:val="000802E7"/>
    <w:rsid w:val="00080DB0"/>
    <w:rsid w:val="00086AC6"/>
    <w:rsid w:val="0009094A"/>
    <w:rsid w:val="00091FA2"/>
    <w:rsid w:val="0009416E"/>
    <w:rsid w:val="000A122A"/>
    <w:rsid w:val="000A4043"/>
    <w:rsid w:val="000C7A8D"/>
    <w:rsid w:val="000D18D4"/>
    <w:rsid w:val="000D43D5"/>
    <w:rsid w:val="000D66D8"/>
    <w:rsid w:val="000F43EA"/>
    <w:rsid w:val="000F54F3"/>
    <w:rsid w:val="000F704D"/>
    <w:rsid w:val="001013A4"/>
    <w:rsid w:val="0010163E"/>
    <w:rsid w:val="0010563B"/>
    <w:rsid w:val="00107ADD"/>
    <w:rsid w:val="00113AD7"/>
    <w:rsid w:val="00121E0C"/>
    <w:rsid w:val="001264F0"/>
    <w:rsid w:val="00127C7F"/>
    <w:rsid w:val="00132D38"/>
    <w:rsid w:val="00135DAF"/>
    <w:rsid w:val="00140CB0"/>
    <w:rsid w:val="00143C07"/>
    <w:rsid w:val="00144EAB"/>
    <w:rsid w:val="00145AAD"/>
    <w:rsid w:val="00153585"/>
    <w:rsid w:val="00161ED7"/>
    <w:rsid w:val="001620F8"/>
    <w:rsid w:val="00162913"/>
    <w:rsid w:val="001631FD"/>
    <w:rsid w:val="001651CD"/>
    <w:rsid w:val="00171747"/>
    <w:rsid w:val="0018064B"/>
    <w:rsid w:val="001806C6"/>
    <w:rsid w:val="00182055"/>
    <w:rsid w:val="00183A2A"/>
    <w:rsid w:val="001905BC"/>
    <w:rsid w:val="00190DC0"/>
    <w:rsid w:val="00190F22"/>
    <w:rsid w:val="00191FAF"/>
    <w:rsid w:val="001979C8"/>
    <w:rsid w:val="001A6A55"/>
    <w:rsid w:val="001A7F98"/>
    <w:rsid w:val="001B60B3"/>
    <w:rsid w:val="001B788E"/>
    <w:rsid w:val="001C7280"/>
    <w:rsid w:val="001D0251"/>
    <w:rsid w:val="001D7B01"/>
    <w:rsid w:val="001E22A9"/>
    <w:rsid w:val="001E73A5"/>
    <w:rsid w:val="001F1BA2"/>
    <w:rsid w:val="001F2C83"/>
    <w:rsid w:val="001F7D6B"/>
    <w:rsid w:val="001F7F4E"/>
    <w:rsid w:val="00201E3B"/>
    <w:rsid w:val="002025C0"/>
    <w:rsid w:val="002050A7"/>
    <w:rsid w:val="0020547C"/>
    <w:rsid w:val="00213508"/>
    <w:rsid w:val="00222433"/>
    <w:rsid w:val="002225AB"/>
    <w:rsid w:val="00226476"/>
    <w:rsid w:val="002538E5"/>
    <w:rsid w:val="002578FA"/>
    <w:rsid w:val="00257B6E"/>
    <w:rsid w:val="00260717"/>
    <w:rsid w:val="00264260"/>
    <w:rsid w:val="0026513B"/>
    <w:rsid w:val="0027464C"/>
    <w:rsid w:val="0027786B"/>
    <w:rsid w:val="00281703"/>
    <w:rsid w:val="0029030F"/>
    <w:rsid w:val="00295199"/>
    <w:rsid w:val="002A77E2"/>
    <w:rsid w:val="002A792B"/>
    <w:rsid w:val="002A7EE7"/>
    <w:rsid w:val="002B4CD1"/>
    <w:rsid w:val="002C10F4"/>
    <w:rsid w:val="002C358E"/>
    <w:rsid w:val="002D0BCC"/>
    <w:rsid w:val="002D20E8"/>
    <w:rsid w:val="002D2E38"/>
    <w:rsid w:val="002D43CA"/>
    <w:rsid w:val="002D5D0E"/>
    <w:rsid w:val="002F51A1"/>
    <w:rsid w:val="00303DB1"/>
    <w:rsid w:val="00304FC5"/>
    <w:rsid w:val="0031200A"/>
    <w:rsid w:val="003249F1"/>
    <w:rsid w:val="00325FF7"/>
    <w:rsid w:val="00326595"/>
    <w:rsid w:val="003275A1"/>
    <w:rsid w:val="00327FB6"/>
    <w:rsid w:val="00331607"/>
    <w:rsid w:val="0033182B"/>
    <w:rsid w:val="00335518"/>
    <w:rsid w:val="00336E90"/>
    <w:rsid w:val="0034218F"/>
    <w:rsid w:val="00345D47"/>
    <w:rsid w:val="00352579"/>
    <w:rsid w:val="0035751E"/>
    <w:rsid w:val="00360F85"/>
    <w:rsid w:val="00362057"/>
    <w:rsid w:val="00372528"/>
    <w:rsid w:val="003743D9"/>
    <w:rsid w:val="00375301"/>
    <w:rsid w:val="00377D14"/>
    <w:rsid w:val="003820BD"/>
    <w:rsid w:val="0038329C"/>
    <w:rsid w:val="003843A5"/>
    <w:rsid w:val="003941A2"/>
    <w:rsid w:val="00394AFF"/>
    <w:rsid w:val="003A1CEE"/>
    <w:rsid w:val="003A206F"/>
    <w:rsid w:val="003C230A"/>
    <w:rsid w:val="003C4BCC"/>
    <w:rsid w:val="003E1ADD"/>
    <w:rsid w:val="003E3AE6"/>
    <w:rsid w:val="003E3DEC"/>
    <w:rsid w:val="003E4BC3"/>
    <w:rsid w:val="003F69A1"/>
    <w:rsid w:val="003F6AF0"/>
    <w:rsid w:val="00403FCC"/>
    <w:rsid w:val="00405EE6"/>
    <w:rsid w:val="00415061"/>
    <w:rsid w:val="00425A6A"/>
    <w:rsid w:val="004305CD"/>
    <w:rsid w:val="00434935"/>
    <w:rsid w:val="00436BA9"/>
    <w:rsid w:val="004415B3"/>
    <w:rsid w:val="004523D2"/>
    <w:rsid w:val="004545AF"/>
    <w:rsid w:val="00456AEA"/>
    <w:rsid w:val="00462FD6"/>
    <w:rsid w:val="0046622A"/>
    <w:rsid w:val="0047331F"/>
    <w:rsid w:val="0047510D"/>
    <w:rsid w:val="00480789"/>
    <w:rsid w:val="004842C5"/>
    <w:rsid w:val="00486D14"/>
    <w:rsid w:val="004912A9"/>
    <w:rsid w:val="00492761"/>
    <w:rsid w:val="00495C41"/>
    <w:rsid w:val="004A13D0"/>
    <w:rsid w:val="004A461E"/>
    <w:rsid w:val="004B2599"/>
    <w:rsid w:val="004B58DE"/>
    <w:rsid w:val="004B7468"/>
    <w:rsid w:val="004C6B20"/>
    <w:rsid w:val="004D4298"/>
    <w:rsid w:val="004E01C1"/>
    <w:rsid w:val="004F09DF"/>
    <w:rsid w:val="004F0A36"/>
    <w:rsid w:val="004F13D9"/>
    <w:rsid w:val="004F316E"/>
    <w:rsid w:val="004F5ED4"/>
    <w:rsid w:val="005004F8"/>
    <w:rsid w:val="00504F58"/>
    <w:rsid w:val="00506846"/>
    <w:rsid w:val="00514A8A"/>
    <w:rsid w:val="005247A9"/>
    <w:rsid w:val="005263B9"/>
    <w:rsid w:val="0052725D"/>
    <w:rsid w:val="00534490"/>
    <w:rsid w:val="00540D88"/>
    <w:rsid w:val="00544EB3"/>
    <w:rsid w:val="00545AC3"/>
    <w:rsid w:val="0055352F"/>
    <w:rsid w:val="00555DA5"/>
    <w:rsid w:val="005564F1"/>
    <w:rsid w:val="0056778C"/>
    <w:rsid w:val="00576617"/>
    <w:rsid w:val="00583282"/>
    <w:rsid w:val="00584608"/>
    <w:rsid w:val="00587F64"/>
    <w:rsid w:val="0059060E"/>
    <w:rsid w:val="00596B44"/>
    <w:rsid w:val="005A2631"/>
    <w:rsid w:val="005A3337"/>
    <w:rsid w:val="005A7789"/>
    <w:rsid w:val="005B3250"/>
    <w:rsid w:val="005B5784"/>
    <w:rsid w:val="005C0DCC"/>
    <w:rsid w:val="005C2DC1"/>
    <w:rsid w:val="005D6914"/>
    <w:rsid w:val="005E5E51"/>
    <w:rsid w:val="00600C19"/>
    <w:rsid w:val="00607018"/>
    <w:rsid w:val="00614A77"/>
    <w:rsid w:val="006155B0"/>
    <w:rsid w:val="0061610F"/>
    <w:rsid w:val="00617D73"/>
    <w:rsid w:val="00624B43"/>
    <w:rsid w:val="00631D6F"/>
    <w:rsid w:val="0063423F"/>
    <w:rsid w:val="00634EFC"/>
    <w:rsid w:val="00635DE4"/>
    <w:rsid w:val="00641F42"/>
    <w:rsid w:val="006422E8"/>
    <w:rsid w:val="0064458F"/>
    <w:rsid w:val="00650565"/>
    <w:rsid w:val="00652275"/>
    <w:rsid w:val="00664853"/>
    <w:rsid w:val="006727D1"/>
    <w:rsid w:val="0068166C"/>
    <w:rsid w:val="006904CE"/>
    <w:rsid w:val="0069441C"/>
    <w:rsid w:val="006954CA"/>
    <w:rsid w:val="006A0372"/>
    <w:rsid w:val="006A77B6"/>
    <w:rsid w:val="006B10CD"/>
    <w:rsid w:val="006B7DBF"/>
    <w:rsid w:val="006C234C"/>
    <w:rsid w:val="006C4335"/>
    <w:rsid w:val="006D2BBC"/>
    <w:rsid w:val="006D4431"/>
    <w:rsid w:val="006D5256"/>
    <w:rsid w:val="006D6346"/>
    <w:rsid w:val="006D72E0"/>
    <w:rsid w:val="006E1682"/>
    <w:rsid w:val="006E3677"/>
    <w:rsid w:val="006E401E"/>
    <w:rsid w:val="00700B39"/>
    <w:rsid w:val="00704807"/>
    <w:rsid w:val="007133F8"/>
    <w:rsid w:val="00713BE5"/>
    <w:rsid w:val="00724D09"/>
    <w:rsid w:val="0072510B"/>
    <w:rsid w:val="00726ACE"/>
    <w:rsid w:val="00731298"/>
    <w:rsid w:val="007350DA"/>
    <w:rsid w:val="0074131C"/>
    <w:rsid w:val="0074536F"/>
    <w:rsid w:val="0074682E"/>
    <w:rsid w:val="00747AD0"/>
    <w:rsid w:val="007601E2"/>
    <w:rsid w:val="00762FD3"/>
    <w:rsid w:val="00765AAE"/>
    <w:rsid w:val="00767EF7"/>
    <w:rsid w:val="0077368D"/>
    <w:rsid w:val="007741D5"/>
    <w:rsid w:val="00774B61"/>
    <w:rsid w:val="00775487"/>
    <w:rsid w:val="00792499"/>
    <w:rsid w:val="00794BB3"/>
    <w:rsid w:val="007A0F68"/>
    <w:rsid w:val="007B49B3"/>
    <w:rsid w:val="007C49E8"/>
    <w:rsid w:val="007D01A4"/>
    <w:rsid w:val="007D297A"/>
    <w:rsid w:val="007D6DED"/>
    <w:rsid w:val="007D6E5E"/>
    <w:rsid w:val="007D7D00"/>
    <w:rsid w:val="007E32C7"/>
    <w:rsid w:val="007E34CD"/>
    <w:rsid w:val="007E715B"/>
    <w:rsid w:val="007F2716"/>
    <w:rsid w:val="007F2FEA"/>
    <w:rsid w:val="007F4566"/>
    <w:rsid w:val="007F46DF"/>
    <w:rsid w:val="00803139"/>
    <w:rsid w:val="00815233"/>
    <w:rsid w:val="0081733C"/>
    <w:rsid w:val="0083238E"/>
    <w:rsid w:val="00846276"/>
    <w:rsid w:val="00846C2B"/>
    <w:rsid w:val="008502FC"/>
    <w:rsid w:val="008572CC"/>
    <w:rsid w:val="00857451"/>
    <w:rsid w:val="008655BE"/>
    <w:rsid w:val="00870FBA"/>
    <w:rsid w:val="00875123"/>
    <w:rsid w:val="00886E90"/>
    <w:rsid w:val="008905CD"/>
    <w:rsid w:val="0089490D"/>
    <w:rsid w:val="00894C07"/>
    <w:rsid w:val="00894C2E"/>
    <w:rsid w:val="008962DA"/>
    <w:rsid w:val="008A32B9"/>
    <w:rsid w:val="008A3A3E"/>
    <w:rsid w:val="008A3EA3"/>
    <w:rsid w:val="008A7863"/>
    <w:rsid w:val="008B5178"/>
    <w:rsid w:val="008B623D"/>
    <w:rsid w:val="008B7945"/>
    <w:rsid w:val="008C17CC"/>
    <w:rsid w:val="008C6A8D"/>
    <w:rsid w:val="008E0946"/>
    <w:rsid w:val="008E1B68"/>
    <w:rsid w:val="008E561E"/>
    <w:rsid w:val="008F49CF"/>
    <w:rsid w:val="00910F73"/>
    <w:rsid w:val="00914F93"/>
    <w:rsid w:val="00916387"/>
    <w:rsid w:val="0091651C"/>
    <w:rsid w:val="00916549"/>
    <w:rsid w:val="00920BC0"/>
    <w:rsid w:val="00920EF3"/>
    <w:rsid w:val="00924977"/>
    <w:rsid w:val="00931020"/>
    <w:rsid w:val="009356C5"/>
    <w:rsid w:val="00935774"/>
    <w:rsid w:val="00935D38"/>
    <w:rsid w:val="009415A1"/>
    <w:rsid w:val="0094649D"/>
    <w:rsid w:val="00946B93"/>
    <w:rsid w:val="009476D2"/>
    <w:rsid w:val="00947D49"/>
    <w:rsid w:val="00952A67"/>
    <w:rsid w:val="00955AA9"/>
    <w:rsid w:val="009621F0"/>
    <w:rsid w:val="009635AE"/>
    <w:rsid w:val="00965A90"/>
    <w:rsid w:val="00970922"/>
    <w:rsid w:val="009816CD"/>
    <w:rsid w:val="0098375A"/>
    <w:rsid w:val="00983ECC"/>
    <w:rsid w:val="00984345"/>
    <w:rsid w:val="00991AB5"/>
    <w:rsid w:val="00992342"/>
    <w:rsid w:val="0099558C"/>
    <w:rsid w:val="009A154D"/>
    <w:rsid w:val="009C122B"/>
    <w:rsid w:val="009C671A"/>
    <w:rsid w:val="009D1BEB"/>
    <w:rsid w:val="009D49D5"/>
    <w:rsid w:val="009E22DD"/>
    <w:rsid w:val="009E2F64"/>
    <w:rsid w:val="009E6BC1"/>
    <w:rsid w:val="009E7F37"/>
    <w:rsid w:val="00A06580"/>
    <w:rsid w:val="00A1006A"/>
    <w:rsid w:val="00A1789E"/>
    <w:rsid w:val="00A2558C"/>
    <w:rsid w:val="00A255F9"/>
    <w:rsid w:val="00A30E77"/>
    <w:rsid w:val="00A4441B"/>
    <w:rsid w:val="00A47D67"/>
    <w:rsid w:val="00A57CAC"/>
    <w:rsid w:val="00A64951"/>
    <w:rsid w:val="00A71A52"/>
    <w:rsid w:val="00A72454"/>
    <w:rsid w:val="00A72DA5"/>
    <w:rsid w:val="00A7488C"/>
    <w:rsid w:val="00A812A1"/>
    <w:rsid w:val="00A82591"/>
    <w:rsid w:val="00A91411"/>
    <w:rsid w:val="00A91DED"/>
    <w:rsid w:val="00A91EDD"/>
    <w:rsid w:val="00A960E3"/>
    <w:rsid w:val="00A97213"/>
    <w:rsid w:val="00A97B2C"/>
    <w:rsid w:val="00AA4381"/>
    <w:rsid w:val="00AB0612"/>
    <w:rsid w:val="00AB26D2"/>
    <w:rsid w:val="00AC410B"/>
    <w:rsid w:val="00AD0834"/>
    <w:rsid w:val="00AD5891"/>
    <w:rsid w:val="00AE229D"/>
    <w:rsid w:val="00AE5FBF"/>
    <w:rsid w:val="00AF2640"/>
    <w:rsid w:val="00AF2A88"/>
    <w:rsid w:val="00AF2DC0"/>
    <w:rsid w:val="00AF52BF"/>
    <w:rsid w:val="00AF662F"/>
    <w:rsid w:val="00B021AA"/>
    <w:rsid w:val="00B069FA"/>
    <w:rsid w:val="00B10499"/>
    <w:rsid w:val="00B142BA"/>
    <w:rsid w:val="00B20C30"/>
    <w:rsid w:val="00B24446"/>
    <w:rsid w:val="00B337EE"/>
    <w:rsid w:val="00B368C6"/>
    <w:rsid w:val="00B44CA3"/>
    <w:rsid w:val="00B4745D"/>
    <w:rsid w:val="00B60E7C"/>
    <w:rsid w:val="00B63678"/>
    <w:rsid w:val="00B63BE5"/>
    <w:rsid w:val="00B73868"/>
    <w:rsid w:val="00B74429"/>
    <w:rsid w:val="00B82B7A"/>
    <w:rsid w:val="00B872B6"/>
    <w:rsid w:val="00B87BCC"/>
    <w:rsid w:val="00B92DAB"/>
    <w:rsid w:val="00B968EF"/>
    <w:rsid w:val="00BA63E3"/>
    <w:rsid w:val="00BB0280"/>
    <w:rsid w:val="00BB5232"/>
    <w:rsid w:val="00BB592E"/>
    <w:rsid w:val="00BC20B3"/>
    <w:rsid w:val="00BC58FE"/>
    <w:rsid w:val="00BC6535"/>
    <w:rsid w:val="00BC6B39"/>
    <w:rsid w:val="00BE4684"/>
    <w:rsid w:val="00BE51D3"/>
    <w:rsid w:val="00BF0102"/>
    <w:rsid w:val="00BF47CC"/>
    <w:rsid w:val="00BF706B"/>
    <w:rsid w:val="00C01675"/>
    <w:rsid w:val="00C03BA4"/>
    <w:rsid w:val="00C12300"/>
    <w:rsid w:val="00C12393"/>
    <w:rsid w:val="00C1484F"/>
    <w:rsid w:val="00C17DB1"/>
    <w:rsid w:val="00C22A6E"/>
    <w:rsid w:val="00C256CE"/>
    <w:rsid w:val="00C267A7"/>
    <w:rsid w:val="00C33452"/>
    <w:rsid w:val="00C345DD"/>
    <w:rsid w:val="00C34D5A"/>
    <w:rsid w:val="00C37AA7"/>
    <w:rsid w:val="00C51A18"/>
    <w:rsid w:val="00C619F6"/>
    <w:rsid w:val="00C629E0"/>
    <w:rsid w:val="00C83982"/>
    <w:rsid w:val="00C83B6C"/>
    <w:rsid w:val="00C849AE"/>
    <w:rsid w:val="00C876ED"/>
    <w:rsid w:val="00CA0075"/>
    <w:rsid w:val="00CA4B17"/>
    <w:rsid w:val="00CA5CE9"/>
    <w:rsid w:val="00CB1AA8"/>
    <w:rsid w:val="00CB3D83"/>
    <w:rsid w:val="00CB7841"/>
    <w:rsid w:val="00CC306C"/>
    <w:rsid w:val="00CC5BE0"/>
    <w:rsid w:val="00CC5E69"/>
    <w:rsid w:val="00CD2E94"/>
    <w:rsid w:val="00CD7628"/>
    <w:rsid w:val="00CE0A28"/>
    <w:rsid w:val="00CE0F78"/>
    <w:rsid w:val="00CE3800"/>
    <w:rsid w:val="00CE4C77"/>
    <w:rsid w:val="00CF0009"/>
    <w:rsid w:val="00CF0DC3"/>
    <w:rsid w:val="00CF1E40"/>
    <w:rsid w:val="00CF6732"/>
    <w:rsid w:val="00D124A1"/>
    <w:rsid w:val="00D14E16"/>
    <w:rsid w:val="00D20575"/>
    <w:rsid w:val="00D22225"/>
    <w:rsid w:val="00D22AAB"/>
    <w:rsid w:val="00D23A11"/>
    <w:rsid w:val="00D27A62"/>
    <w:rsid w:val="00D27E34"/>
    <w:rsid w:val="00D32780"/>
    <w:rsid w:val="00D420AD"/>
    <w:rsid w:val="00D51E63"/>
    <w:rsid w:val="00D56DFD"/>
    <w:rsid w:val="00D61FB5"/>
    <w:rsid w:val="00D67F80"/>
    <w:rsid w:val="00D72C39"/>
    <w:rsid w:val="00D76604"/>
    <w:rsid w:val="00D81F0E"/>
    <w:rsid w:val="00D82FB6"/>
    <w:rsid w:val="00D91399"/>
    <w:rsid w:val="00DB6AE9"/>
    <w:rsid w:val="00DC03AE"/>
    <w:rsid w:val="00DC6D1D"/>
    <w:rsid w:val="00DD0397"/>
    <w:rsid w:val="00DD1678"/>
    <w:rsid w:val="00DD7E49"/>
    <w:rsid w:val="00DE6815"/>
    <w:rsid w:val="00DF5227"/>
    <w:rsid w:val="00E0479D"/>
    <w:rsid w:val="00E07AEA"/>
    <w:rsid w:val="00E1650E"/>
    <w:rsid w:val="00E16F64"/>
    <w:rsid w:val="00E173C4"/>
    <w:rsid w:val="00E25477"/>
    <w:rsid w:val="00E25A0C"/>
    <w:rsid w:val="00E27E99"/>
    <w:rsid w:val="00E347F6"/>
    <w:rsid w:val="00E36B89"/>
    <w:rsid w:val="00E417C7"/>
    <w:rsid w:val="00E44560"/>
    <w:rsid w:val="00E51374"/>
    <w:rsid w:val="00E544F5"/>
    <w:rsid w:val="00E674E0"/>
    <w:rsid w:val="00E7754F"/>
    <w:rsid w:val="00E869DC"/>
    <w:rsid w:val="00E90407"/>
    <w:rsid w:val="00E92C6D"/>
    <w:rsid w:val="00E9650E"/>
    <w:rsid w:val="00E971C3"/>
    <w:rsid w:val="00EA0D41"/>
    <w:rsid w:val="00EA2784"/>
    <w:rsid w:val="00EA6C5F"/>
    <w:rsid w:val="00EB1DF2"/>
    <w:rsid w:val="00EB25BD"/>
    <w:rsid w:val="00EB6DA0"/>
    <w:rsid w:val="00EB764E"/>
    <w:rsid w:val="00EC1C70"/>
    <w:rsid w:val="00ED01FF"/>
    <w:rsid w:val="00ED310B"/>
    <w:rsid w:val="00ED3453"/>
    <w:rsid w:val="00ED42A0"/>
    <w:rsid w:val="00EE2429"/>
    <w:rsid w:val="00EF16E1"/>
    <w:rsid w:val="00EF3B67"/>
    <w:rsid w:val="00F02845"/>
    <w:rsid w:val="00F17271"/>
    <w:rsid w:val="00F251B0"/>
    <w:rsid w:val="00F25751"/>
    <w:rsid w:val="00F277CE"/>
    <w:rsid w:val="00F349C0"/>
    <w:rsid w:val="00F44158"/>
    <w:rsid w:val="00F47E2B"/>
    <w:rsid w:val="00F524F3"/>
    <w:rsid w:val="00F52F34"/>
    <w:rsid w:val="00F53EA7"/>
    <w:rsid w:val="00F64D27"/>
    <w:rsid w:val="00F72514"/>
    <w:rsid w:val="00F737B0"/>
    <w:rsid w:val="00F75820"/>
    <w:rsid w:val="00F7652F"/>
    <w:rsid w:val="00F812A7"/>
    <w:rsid w:val="00F832E1"/>
    <w:rsid w:val="00F83E18"/>
    <w:rsid w:val="00F96036"/>
    <w:rsid w:val="00F962A1"/>
    <w:rsid w:val="00F970DA"/>
    <w:rsid w:val="00FB0B75"/>
    <w:rsid w:val="00FB4090"/>
    <w:rsid w:val="00FC033E"/>
    <w:rsid w:val="00FC155C"/>
    <w:rsid w:val="00FC55CF"/>
    <w:rsid w:val="00FD4B30"/>
    <w:rsid w:val="00FE4F9A"/>
    <w:rsid w:val="00FE5494"/>
    <w:rsid w:val="00FE7B56"/>
    <w:rsid w:val="00FF2A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9E16D"/>
  <w15:docId w15:val="{021B5881-3BCF-47B6-BFFC-9D8BF4E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spacing w:before="40" w:after="40"/>
      <w:outlineLvl w:val="7"/>
    </w:pPr>
    <w:rPr>
      <w:rFonts w:ascii="Arial" w:hAnsi="Arial"/>
      <w:sz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Title">
    <w:name w:val="Title"/>
    <w:basedOn w:val="Normal"/>
    <w:qFormat/>
    <w:rsid w:val="00947D49"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2F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D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5D8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5D8C"/>
    <w:rPr>
      <w:sz w:val="24"/>
      <w:szCs w:val="24"/>
    </w:rPr>
  </w:style>
  <w:style w:type="paragraph" w:styleId="BalloonText">
    <w:name w:val="Balloon Text"/>
    <w:basedOn w:val="Normal"/>
    <w:link w:val="BalloonTextChar"/>
    <w:rsid w:val="0086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260717"/>
    <w:pPr>
      <w:ind w:left="720"/>
    </w:pPr>
    <w:rPr>
      <w:rFonts w:eastAsia="MS Mincho"/>
      <w:lang w:eastAsia="ja-JP"/>
    </w:rPr>
  </w:style>
  <w:style w:type="character" w:customStyle="1" w:styleId="ListParagraphChar">
    <w:name w:val="List Paragraph Char"/>
    <w:link w:val="ListParagraph"/>
    <w:rsid w:val="00260717"/>
    <w:rPr>
      <w:rFonts w:eastAsia="MS Mincho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52B4C-7E72-4B93-BAE9-5D6BA9F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KERTAS CADANGAN UNTUK KELULUSAN</vt:lpstr>
    </vt:vector>
  </TitlesOfParts>
  <Company>npc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KERTAS CADANGAN UNTUK KELULUSAN</dc:title>
  <dc:subject/>
  <dc:creator>josffa</dc:creator>
  <cp:keywords/>
  <dc:description/>
  <cp:lastModifiedBy>Nik Nur Atiqah Saidi</cp:lastModifiedBy>
  <cp:revision>3</cp:revision>
  <cp:lastPrinted>2019-02-27T00:43:00Z</cp:lastPrinted>
  <dcterms:created xsi:type="dcterms:W3CDTF">2019-03-04T02:43:00Z</dcterms:created>
  <dcterms:modified xsi:type="dcterms:W3CDTF">2019-03-04T02:44:00Z</dcterms:modified>
</cp:coreProperties>
</file>